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667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D24793A" wp14:editId="1B4B6F0E">
            <wp:extent cx="95250" cy="95250"/>
            <wp:effectExtent l="0" t="0" r="0" b="0"/>
            <wp:docPr id="1" name="do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1166 din 15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aprilie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2022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modificarea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completarea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hyperlink r:id="rId8" w:history="1"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Normelor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aplicare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a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prevederilor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Ordonanţei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urgenţă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a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Guvernului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nr. 158/2005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privind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concediile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şi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indemnizaţiile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asigurări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sociale</w:t>
        </w:r>
        <w:proofErr w:type="spellEnd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 xml:space="preserve"> de </w:t>
        </w:r>
        <w:proofErr w:type="spellStart"/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sănătate</w:t>
        </w:r>
        <w:proofErr w:type="spellEnd"/>
      </w:hyperlink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aprobate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prin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Ordinul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ministrului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sănătăţii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preşedintelui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Casei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Naţionale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Asigurări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Sănătate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</w:t>
      </w:r>
      <w:hyperlink r:id="rId9" w:history="1"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15/2018</w:t>
        </w:r>
      </w:hyperlink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/</w:t>
      </w:r>
      <w:hyperlink r:id="rId10" w:history="1"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1.311/2017</w:t>
        </w:r>
      </w:hyperlink>
    </w:p>
    <w:p w14:paraId="52239E8B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1"/>
      <w:bookmarkEnd w:id="1"/>
      <w:proofErr w:type="spellStart"/>
      <w:r w:rsidRPr="00C338DC">
        <w:rPr>
          <w:rFonts w:ascii="Verdana" w:eastAsia="Times New Roman" w:hAnsi="Verdana" w:cs="Times New Roman"/>
        </w:rPr>
        <w:t>Având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vedere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3B861BC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2"/>
      <w:bookmarkEnd w:id="2"/>
      <w:r w:rsidRPr="00C338DC">
        <w:rPr>
          <w:rFonts w:ascii="Verdana" w:eastAsia="Times New Roman" w:hAnsi="Verdana" w:cs="Times New Roman"/>
        </w:rPr>
        <w:t xml:space="preserve">-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1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2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22E38C1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3"/>
      <w:bookmarkEnd w:id="3"/>
      <w:r w:rsidRPr="00C338DC">
        <w:rPr>
          <w:rFonts w:ascii="Verdana" w:eastAsia="Times New Roman" w:hAnsi="Verdana" w:cs="Times New Roman"/>
        </w:rPr>
        <w:t xml:space="preserve">- art. III din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3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24/2022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modificarea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Ordonanţei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4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0E82F59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4"/>
      <w:bookmarkEnd w:id="4"/>
      <w:r w:rsidRPr="00C338DC">
        <w:rPr>
          <w:rFonts w:ascii="Verdana" w:eastAsia="Times New Roman" w:hAnsi="Verdana" w:cs="Times New Roman"/>
        </w:rPr>
        <w:t xml:space="preserve">- art. II din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5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73/2022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modificarea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Ordonanţei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6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5113D55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5"/>
      <w:bookmarkEnd w:id="5"/>
      <w:r w:rsidRPr="00C338DC">
        <w:rPr>
          <w:rFonts w:ascii="Verdana" w:eastAsia="Times New Roman" w:hAnsi="Verdana" w:cs="Times New Roman"/>
        </w:rPr>
        <w:t xml:space="preserve">- </w:t>
      </w:r>
      <w:proofErr w:type="spellStart"/>
      <w:r w:rsidRPr="00C338DC">
        <w:rPr>
          <w:rFonts w:ascii="Verdana" w:eastAsia="Times New Roman" w:hAnsi="Verdana" w:cs="Times New Roman"/>
        </w:rPr>
        <w:t>Referatul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aprobare</w:t>
      </w:r>
      <w:proofErr w:type="spellEnd"/>
      <w:r w:rsidRPr="00C338DC">
        <w:rPr>
          <w:rFonts w:ascii="Verdana" w:eastAsia="Times New Roman" w:hAnsi="Verdana" w:cs="Times New Roman"/>
        </w:rPr>
        <w:t xml:space="preserve"> nr. AR 6.545 din 15.04.2022 al </w:t>
      </w:r>
      <w:proofErr w:type="spellStart"/>
      <w:r w:rsidRPr="00C338DC">
        <w:rPr>
          <w:rFonts w:ascii="Verdana" w:eastAsia="Times New Roman" w:hAnsi="Verdana" w:cs="Times New Roman"/>
        </w:rPr>
        <w:t>Ministerului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Sănătăţii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nr. DG 1.151 din 14.04.2022 al </w:t>
      </w:r>
      <w:proofErr w:type="spellStart"/>
      <w:r w:rsidRPr="00C338DC">
        <w:rPr>
          <w:rFonts w:ascii="Verdana" w:eastAsia="Times New Roman" w:hAnsi="Verdana" w:cs="Times New Roman"/>
        </w:rPr>
        <w:t>Casei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Naţionale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>,</w:t>
      </w:r>
    </w:p>
    <w:p w14:paraId="00ECCC72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pa6"/>
      <w:bookmarkEnd w:id="6"/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temeiul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dispoziţiilor</w:t>
      </w:r>
      <w:proofErr w:type="spellEnd"/>
      <w:r w:rsidRPr="00C338DC">
        <w:rPr>
          <w:rFonts w:ascii="Verdana" w:eastAsia="Times New Roman" w:hAnsi="Verdana" w:cs="Times New Roman"/>
        </w:rPr>
        <w:t xml:space="preserve"> art. 7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(4) din </w:t>
      </w:r>
      <w:proofErr w:type="spellStart"/>
      <w:r w:rsidRPr="00C338DC">
        <w:rPr>
          <w:rFonts w:ascii="Verdana" w:eastAsia="Times New Roman" w:hAnsi="Verdana" w:cs="Times New Roman"/>
        </w:rPr>
        <w:t>Hotărârea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7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144/2010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organizarea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funcţionarea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Ministerului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Sănătăţii</w:t>
      </w:r>
      <w:proofErr w:type="spellEnd"/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ale art. 17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(5) din </w:t>
      </w:r>
      <w:proofErr w:type="spellStart"/>
      <w:r w:rsidRPr="00C338DC">
        <w:rPr>
          <w:rFonts w:ascii="Verdana" w:eastAsia="Times New Roman" w:hAnsi="Verdana" w:cs="Times New Roman"/>
        </w:rPr>
        <w:t>Statutul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Casei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Naţionale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Hotărârea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8" w:tooltip="pentru aprobarea Statutului Casei Naţionale de Asigurări de Sănătate (act publicat in M.Of. 680 din 08-aug-2006)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972/2006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>,</w:t>
      </w:r>
    </w:p>
    <w:p w14:paraId="176BD05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pa7"/>
      <w:bookmarkEnd w:id="7"/>
      <w:proofErr w:type="spellStart"/>
      <w:r w:rsidRPr="00C338DC">
        <w:rPr>
          <w:rFonts w:ascii="Verdana" w:eastAsia="Times New Roman" w:hAnsi="Verdana" w:cs="Times New Roman"/>
          <w:b/>
          <w:bCs/>
        </w:rPr>
        <w:t>ministrul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sănătăţii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preşedintele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Casei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emit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ordin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1E2533F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I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7F01C6A" wp14:editId="117EEE6B">
            <wp:extent cx="95250" cy="95250"/>
            <wp:effectExtent l="0" t="0" r="0" b="0"/>
            <wp:docPr id="2" name="do|ar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C338DC">
        <w:rPr>
          <w:rFonts w:ascii="Verdana" w:eastAsia="Times New Roman" w:hAnsi="Verdana" w:cs="Times New Roman"/>
          <w:b/>
          <w:bCs/>
          <w:color w:val="0000AF"/>
        </w:rPr>
        <w:t>Art. I</w:t>
      </w:r>
    </w:p>
    <w:bookmarkStart w:id="9" w:name="do|arI|pa1"/>
    <w:bookmarkEnd w:id="9"/>
    <w:p w14:paraId="14464D5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C338DC">
        <w:rPr>
          <w:rFonts w:ascii="Verdana" w:eastAsia="Times New Roman" w:hAnsi="Verdana" w:cs="Times New Roman"/>
        </w:rPr>
        <w:fldChar w:fldCharType="begin"/>
      </w:r>
      <w:r w:rsidRPr="00C338DC">
        <w:rPr>
          <w:rFonts w:ascii="Verdana" w:eastAsia="Times New Roman" w:hAnsi="Verdana" w:cs="Times New Roman"/>
        </w:rPr>
        <w:instrText xml:space="preserve"> HYPERLINK "file:///C:\\Users\\drina.albu\\sintact%204.0\\cache\\Legislatie\\temp198630\\00190937.htm" \o "de aplicare a prevederilor Ordonanţei de urgenţă a Guvernului nr. 158/2005 privind concediile şi indemnizaţiile de asigurări sociale de sănătate (act publicat in M.Of. 31 din 12-ian-2018)" </w:instrText>
      </w:r>
      <w:r w:rsidRPr="00C338DC">
        <w:rPr>
          <w:rFonts w:ascii="Verdana" w:eastAsia="Times New Roman" w:hAnsi="Verdana" w:cs="Times New Roman"/>
        </w:rPr>
        <w:fldChar w:fldCharType="separate"/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Normele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aplicare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prevederilor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Ordonanţei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urgenţă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Guvernului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nr. 158/2005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privind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concediile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indemnizaţiile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asigurări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sociale</w:t>
      </w:r>
      <w:proofErr w:type="spellEnd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color w:val="333399"/>
          <w:u w:val="single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fldChar w:fldCharType="end"/>
      </w:r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Ordinul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ministrului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sănătăţii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</w:rPr>
        <w:t>preşedintelui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Casei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Naţionale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19" w:tooltip="pentru aprobarea Normelor de aplicare a prevederilor Ordonanţei de urgenţă a Guvernului nr. 158/2005 privind concediile şi indemnizaţiile de asigurări sociale de sănătate (act publicat in M.Of. 31 din 12-ian-2018)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15/2018</w:t>
        </w:r>
      </w:hyperlink>
      <w:r w:rsidRPr="00C338DC">
        <w:rPr>
          <w:rFonts w:ascii="Verdana" w:eastAsia="Times New Roman" w:hAnsi="Verdana" w:cs="Times New Roman"/>
        </w:rPr>
        <w:t>/</w:t>
      </w:r>
      <w:hyperlink r:id="rId20" w:tooltip="pentru aprobarea Normelor de aplicare a prevederilor Ordonanţei de urgenţă a Guvernului nr. 158/2005 privind concediile şi indemnizaţiile de asigurări sociale de sănătate (act publicat in M.Of. 31 din 12-ian-2018)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1.311/2017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publicat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Monitorul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Oficial</w:t>
      </w:r>
      <w:proofErr w:type="spellEnd"/>
      <w:r w:rsidRPr="00C338DC">
        <w:rPr>
          <w:rFonts w:ascii="Verdana" w:eastAsia="Times New Roman" w:hAnsi="Verdana" w:cs="Times New Roman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</w:rPr>
        <w:t>României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Partea</w:t>
      </w:r>
      <w:proofErr w:type="spellEnd"/>
      <w:r w:rsidRPr="00C338DC">
        <w:rPr>
          <w:rFonts w:ascii="Verdana" w:eastAsia="Times New Roman" w:hAnsi="Verdana" w:cs="Times New Roman"/>
        </w:rPr>
        <w:t xml:space="preserve"> I, nr. 31 din 12 </w:t>
      </w:r>
      <w:proofErr w:type="spellStart"/>
      <w:r w:rsidRPr="00C338DC">
        <w:rPr>
          <w:rFonts w:ascii="Verdana" w:eastAsia="Times New Roman" w:hAnsi="Verdana" w:cs="Times New Roman"/>
        </w:rPr>
        <w:t>ianuarie</w:t>
      </w:r>
      <w:proofErr w:type="spellEnd"/>
      <w:r w:rsidRPr="00C338DC">
        <w:rPr>
          <w:rFonts w:ascii="Verdana" w:eastAsia="Times New Roman" w:hAnsi="Verdana" w:cs="Times New Roman"/>
        </w:rPr>
        <w:t xml:space="preserve"> 2018,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se </w:t>
      </w:r>
      <w:proofErr w:type="spellStart"/>
      <w:r w:rsidRPr="00C338DC">
        <w:rPr>
          <w:rFonts w:ascii="Verdana" w:eastAsia="Times New Roman" w:hAnsi="Verdana" w:cs="Times New Roman"/>
        </w:rPr>
        <w:t>modifică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completează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cum </w:t>
      </w:r>
      <w:proofErr w:type="spellStart"/>
      <w:r w:rsidRPr="00C338DC">
        <w:rPr>
          <w:rFonts w:ascii="Verdana" w:eastAsia="Times New Roman" w:hAnsi="Verdana" w:cs="Times New Roman"/>
        </w:rPr>
        <w:t>urmează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681238A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I|pt1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D8D4587" wp14:editId="3FB130E6">
            <wp:extent cx="95250" cy="95250"/>
            <wp:effectExtent l="0" t="0" r="0" b="0"/>
            <wp:docPr id="3" name="do|arI|pt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C338DC">
        <w:rPr>
          <w:rFonts w:ascii="Verdana" w:eastAsia="Times New Roman" w:hAnsi="Verdana" w:cs="Times New Roman"/>
          <w:b/>
          <w:bCs/>
          <w:color w:val="8F0000"/>
        </w:rPr>
        <w:t>1.</w:t>
      </w:r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6, </w:t>
      </w:r>
      <w:proofErr w:type="spellStart"/>
      <w:r w:rsidRPr="00C338DC">
        <w:rPr>
          <w:rFonts w:ascii="Verdana" w:eastAsia="Times New Roman" w:hAnsi="Verdana" w:cs="Times New Roman"/>
        </w:rPr>
        <w:t>alineatul</w:t>
      </w:r>
      <w:proofErr w:type="spellEnd"/>
      <w:r w:rsidRPr="00C338DC">
        <w:rPr>
          <w:rFonts w:ascii="Verdana" w:eastAsia="Times New Roman" w:hAnsi="Verdana" w:cs="Times New Roman"/>
        </w:rPr>
        <w:t xml:space="preserve"> (1) se </w:t>
      </w:r>
      <w:proofErr w:type="spellStart"/>
      <w:r w:rsidRPr="00C338DC">
        <w:rPr>
          <w:rFonts w:ascii="Verdana" w:eastAsia="Times New Roman" w:hAnsi="Verdana" w:cs="Times New Roman"/>
        </w:rPr>
        <w:t>modifică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avea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1E13E3F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I|pt1|pa1"/>
      <w:bookmarkEnd w:id="11"/>
      <w:r w:rsidRPr="00C338DC">
        <w:rPr>
          <w:rFonts w:ascii="Verdana" w:eastAsia="Times New Roman" w:hAnsi="Verdana" w:cs="Times New Roman"/>
        </w:rPr>
        <w:t>"Art. 6</w:t>
      </w:r>
    </w:p>
    <w:p w14:paraId="7C1CC6E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I|pt1|pa2"/>
      <w:bookmarkEnd w:id="12"/>
      <w:r w:rsidRPr="00C338DC">
        <w:rPr>
          <w:rFonts w:ascii="Verdana" w:eastAsia="Times New Roman" w:hAnsi="Verdana" w:cs="Times New Roman"/>
        </w:rPr>
        <w:t xml:space="preserve">(1) </w:t>
      </w:r>
      <w:proofErr w:type="spellStart"/>
      <w:r w:rsidRPr="00C338DC">
        <w:rPr>
          <w:rFonts w:ascii="Verdana" w:eastAsia="Times New Roman" w:hAnsi="Verdana" w:cs="Times New Roman"/>
        </w:rPr>
        <w:t>Stagiul</w:t>
      </w:r>
      <w:proofErr w:type="spellEnd"/>
      <w:r w:rsidRPr="00C338DC">
        <w:rPr>
          <w:rFonts w:ascii="Verdana" w:eastAsia="Times New Roman" w:hAnsi="Verdana" w:cs="Times New Roman"/>
        </w:rPr>
        <w:t xml:space="preserve"> minim de </w:t>
      </w:r>
      <w:proofErr w:type="spellStart"/>
      <w:r w:rsidRPr="00C338DC">
        <w:rPr>
          <w:rFonts w:ascii="Verdana" w:eastAsia="Times New Roman" w:hAnsi="Verdana" w:cs="Times New Roman"/>
        </w:rPr>
        <w:t>asigurare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acordarea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drepturilor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prevăzute</w:t>
      </w:r>
      <w:proofErr w:type="spellEnd"/>
      <w:r w:rsidRPr="00C338DC">
        <w:rPr>
          <w:rFonts w:ascii="Verdana" w:eastAsia="Times New Roman" w:hAnsi="Verdana" w:cs="Times New Roman"/>
        </w:rPr>
        <w:t xml:space="preserve"> la art. 2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>. (1) lit. a)-d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)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1" w:tooltip="privind concediile şi indemnizaţiile de asigurări sociale de sănătate (act publicat in M.Of. 1074 din 29-noi-2005)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2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de 6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realizate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ultimele</w:t>
      </w:r>
      <w:proofErr w:type="spellEnd"/>
      <w:r w:rsidRPr="00C338DC">
        <w:rPr>
          <w:rFonts w:ascii="Verdana" w:eastAsia="Times New Roman" w:hAnsi="Verdana" w:cs="Times New Roman"/>
        </w:rPr>
        <w:t xml:space="preserve"> 12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anterioare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lunii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</w:rPr>
        <w:t>acordă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concediul</w:t>
      </w:r>
      <w:proofErr w:type="spellEnd"/>
      <w:r w:rsidRPr="00C338DC">
        <w:rPr>
          <w:rFonts w:ascii="Verdana" w:eastAsia="Times New Roman" w:hAnsi="Verdana" w:cs="Times New Roman"/>
        </w:rPr>
        <w:t xml:space="preserve"> medical."</w:t>
      </w:r>
    </w:p>
    <w:p w14:paraId="77068B4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rI|pt2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BADADC4" wp14:editId="20EFF340">
            <wp:extent cx="95250" cy="95250"/>
            <wp:effectExtent l="0" t="0" r="0" b="0"/>
            <wp:docPr id="4" name="do|arI|pt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C338DC">
        <w:rPr>
          <w:rFonts w:ascii="Verdana" w:eastAsia="Times New Roman" w:hAnsi="Verdana" w:cs="Times New Roman"/>
          <w:b/>
          <w:bCs/>
          <w:color w:val="8F0000"/>
        </w:rPr>
        <w:t>2.</w:t>
      </w:r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7,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litera</w:t>
      </w:r>
      <w:proofErr w:type="spellEnd"/>
      <w:r w:rsidRPr="00C338DC">
        <w:rPr>
          <w:rFonts w:ascii="Verdana" w:eastAsia="Times New Roman" w:hAnsi="Verdana" w:cs="Times New Roman"/>
        </w:rPr>
        <w:t xml:space="preserve"> d) se introduce o </w:t>
      </w:r>
      <w:proofErr w:type="spellStart"/>
      <w:r w:rsidRPr="00C338DC">
        <w:rPr>
          <w:rFonts w:ascii="Verdana" w:eastAsia="Times New Roman" w:hAnsi="Verdana" w:cs="Times New Roman"/>
        </w:rPr>
        <w:t>nouă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literă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litera</w:t>
      </w:r>
      <w:proofErr w:type="spellEnd"/>
      <w:r w:rsidRPr="00C338DC">
        <w:rPr>
          <w:rFonts w:ascii="Verdana" w:eastAsia="Times New Roman" w:hAnsi="Verdana" w:cs="Times New Roman"/>
        </w:rPr>
        <w:t xml:space="preserve"> d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), cu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51198E5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rI|pt2|pa1"/>
      <w:bookmarkEnd w:id="14"/>
      <w:r w:rsidRPr="00C338DC">
        <w:rPr>
          <w:rFonts w:ascii="Verdana" w:eastAsia="Times New Roman" w:hAnsi="Verdana" w:cs="Times New Roman"/>
        </w:rPr>
        <w:t>"d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concedii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medicale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>;"</w:t>
      </w:r>
    </w:p>
    <w:p w14:paraId="5C7662F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I|pt3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05396D2" wp14:editId="11CDD573">
            <wp:extent cx="95250" cy="95250"/>
            <wp:effectExtent l="0" t="0" r="0" b="0"/>
            <wp:docPr id="5" name="do|arI|pt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C338DC">
        <w:rPr>
          <w:rFonts w:ascii="Verdana" w:eastAsia="Times New Roman" w:hAnsi="Verdana" w:cs="Times New Roman"/>
          <w:b/>
          <w:bCs/>
          <w:color w:val="8F0000"/>
        </w:rPr>
        <w:t>3.</w:t>
      </w:r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8, </w:t>
      </w:r>
      <w:proofErr w:type="spellStart"/>
      <w:r w:rsidRPr="00C338DC">
        <w:rPr>
          <w:rFonts w:ascii="Verdana" w:eastAsia="Times New Roman" w:hAnsi="Verdana" w:cs="Times New Roman"/>
        </w:rPr>
        <w:t>alineatul</w:t>
      </w:r>
      <w:proofErr w:type="spellEnd"/>
      <w:r w:rsidRPr="00C338DC">
        <w:rPr>
          <w:rFonts w:ascii="Verdana" w:eastAsia="Times New Roman" w:hAnsi="Verdana" w:cs="Times New Roman"/>
        </w:rPr>
        <w:t xml:space="preserve"> (1) se </w:t>
      </w:r>
      <w:proofErr w:type="spellStart"/>
      <w:r w:rsidRPr="00C338DC">
        <w:rPr>
          <w:rFonts w:ascii="Verdana" w:eastAsia="Times New Roman" w:hAnsi="Verdana" w:cs="Times New Roman"/>
        </w:rPr>
        <w:t>modifică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avea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44BF82E2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rI|pt3|pa1"/>
      <w:bookmarkEnd w:id="16"/>
      <w:r w:rsidRPr="00C338DC">
        <w:rPr>
          <w:rFonts w:ascii="Verdana" w:eastAsia="Times New Roman" w:hAnsi="Verdana" w:cs="Times New Roman"/>
        </w:rPr>
        <w:t>"Art. 8</w:t>
      </w:r>
    </w:p>
    <w:p w14:paraId="020CFA3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rI|pt3|pa2"/>
      <w:bookmarkEnd w:id="17"/>
      <w:r w:rsidRPr="00C338DC">
        <w:rPr>
          <w:rFonts w:ascii="Verdana" w:eastAsia="Times New Roman" w:hAnsi="Verdana" w:cs="Times New Roman"/>
        </w:rPr>
        <w:t xml:space="preserve">(1) </w:t>
      </w:r>
      <w:proofErr w:type="spellStart"/>
      <w:r w:rsidRPr="00C338DC">
        <w:rPr>
          <w:rFonts w:ascii="Verdana" w:eastAsia="Times New Roman" w:hAnsi="Verdana" w:cs="Times New Roman"/>
        </w:rPr>
        <w:t>Asiguraţii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beneficiază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baza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certificatului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eliberat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medicul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curant</w:t>
      </w:r>
      <w:proofErr w:type="spellEnd"/>
      <w:r w:rsidRPr="00C338DC">
        <w:rPr>
          <w:rFonts w:ascii="Verdana" w:eastAsia="Times New Roman" w:hAnsi="Verdana" w:cs="Times New Roman"/>
        </w:rPr>
        <w:t xml:space="preserve">, conform </w:t>
      </w:r>
      <w:proofErr w:type="spellStart"/>
      <w:r w:rsidRPr="00C338DC">
        <w:rPr>
          <w:rFonts w:ascii="Verdana" w:eastAsia="Times New Roman" w:hAnsi="Verdana" w:cs="Times New Roman"/>
        </w:rPr>
        <w:t>reglementărilor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vigoare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dacă</w:t>
      </w:r>
      <w:proofErr w:type="spellEnd"/>
      <w:r w:rsidRPr="00C338DC">
        <w:rPr>
          <w:rFonts w:ascii="Verdana" w:eastAsia="Times New Roman" w:hAnsi="Verdana" w:cs="Times New Roman"/>
        </w:rPr>
        <w:t xml:space="preserve"> sunt </w:t>
      </w:r>
      <w:proofErr w:type="spellStart"/>
      <w:r w:rsidRPr="00C338DC">
        <w:rPr>
          <w:rFonts w:ascii="Verdana" w:eastAsia="Times New Roman" w:hAnsi="Verdana" w:cs="Times New Roman"/>
        </w:rPr>
        <w:t>îndeplinite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cumulativ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următoarele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condiţii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46E6ADF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I|pt3|pa3"/>
      <w:bookmarkEnd w:id="18"/>
      <w:r w:rsidRPr="00C338DC">
        <w:rPr>
          <w:rFonts w:ascii="Verdana" w:eastAsia="Times New Roman" w:hAnsi="Verdana" w:cs="Times New Roman"/>
        </w:rPr>
        <w:t xml:space="preserve">a) </w:t>
      </w:r>
      <w:proofErr w:type="spellStart"/>
      <w:r w:rsidRPr="00C338DC">
        <w:rPr>
          <w:rFonts w:ascii="Verdana" w:eastAsia="Times New Roman" w:hAnsi="Verdana" w:cs="Times New Roman"/>
        </w:rPr>
        <w:t>îndeplinesc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stagiul</w:t>
      </w:r>
      <w:proofErr w:type="spellEnd"/>
      <w:r w:rsidRPr="00C338DC">
        <w:rPr>
          <w:rFonts w:ascii="Verdana" w:eastAsia="Times New Roman" w:hAnsi="Verdana" w:cs="Times New Roman"/>
        </w:rPr>
        <w:t xml:space="preserve"> minim de </w:t>
      </w:r>
      <w:proofErr w:type="spellStart"/>
      <w:r w:rsidRPr="00C338DC">
        <w:rPr>
          <w:rFonts w:ascii="Verdana" w:eastAsia="Times New Roman" w:hAnsi="Verdana" w:cs="Times New Roman"/>
        </w:rPr>
        <w:t>asigurare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la art. 7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3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4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1AADF01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I|pt3|pa4"/>
      <w:bookmarkEnd w:id="19"/>
      <w:r w:rsidRPr="00C338DC">
        <w:rPr>
          <w:rFonts w:ascii="Verdana" w:eastAsia="Times New Roman" w:hAnsi="Verdana" w:cs="Times New Roman"/>
        </w:rPr>
        <w:t xml:space="preserve">b) </w:t>
      </w:r>
      <w:proofErr w:type="spellStart"/>
      <w:r w:rsidRPr="00C338DC">
        <w:rPr>
          <w:rFonts w:ascii="Verdana" w:eastAsia="Times New Roman" w:hAnsi="Verdana" w:cs="Times New Roman"/>
        </w:rPr>
        <w:t>prezintă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adeverinţa</w:t>
      </w:r>
      <w:proofErr w:type="spellEnd"/>
      <w:r w:rsidRPr="00C338DC">
        <w:rPr>
          <w:rFonts w:ascii="Verdana" w:eastAsia="Times New Roman" w:hAnsi="Verdana" w:cs="Times New Roman"/>
        </w:rPr>
        <w:t xml:space="preserve"> de la </w:t>
      </w:r>
      <w:proofErr w:type="spellStart"/>
      <w:r w:rsidRPr="00C338DC">
        <w:rPr>
          <w:rFonts w:ascii="Verdana" w:eastAsia="Times New Roman" w:hAnsi="Verdana" w:cs="Times New Roman"/>
        </w:rPr>
        <w:t>plătitorul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, din care </w:t>
      </w:r>
      <w:proofErr w:type="spellStart"/>
      <w:r w:rsidRPr="00C338DC">
        <w:rPr>
          <w:rFonts w:ascii="Verdana" w:eastAsia="Times New Roman" w:hAnsi="Verdana" w:cs="Times New Roman"/>
        </w:rPr>
        <w:t>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reiasă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de incapacitate </w:t>
      </w:r>
      <w:proofErr w:type="spellStart"/>
      <w:r w:rsidRPr="00C338DC">
        <w:rPr>
          <w:rFonts w:ascii="Verdana" w:eastAsia="Times New Roman" w:hAnsi="Verdana" w:cs="Times New Roman"/>
        </w:rPr>
        <w:t>temporară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muncă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avute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ultimele</w:t>
      </w:r>
      <w:proofErr w:type="spellEnd"/>
      <w:r w:rsidRPr="00C338DC">
        <w:rPr>
          <w:rFonts w:ascii="Verdana" w:eastAsia="Times New Roman" w:hAnsi="Verdana" w:cs="Times New Roman"/>
        </w:rPr>
        <w:t xml:space="preserve"> 12/24 de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excepţia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urgenţelor</w:t>
      </w:r>
      <w:proofErr w:type="spellEnd"/>
      <w:r w:rsidRPr="00C338DC">
        <w:rPr>
          <w:rFonts w:ascii="Verdana" w:eastAsia="Times New Roman" w:hAnsi="Verdana" w:cs="Times New Roman"/>
        </w:rPr>
        <w:t xml:space="preserve"> medico-</w:t>
      </w:r>
      <w:proofErr w:type="spellStart"/>
      <w:r w:rsidRPr="00C338DC">
        <w:rPr>
          <w:rFonts w:ascii="Verdana" w:eastAsia="Times New Roman" w:hAnsi="Verdana" w:cs="Times New Roman"/>
        </w:rPr>
        <w:t>chirurgicale</w:t>
      </w:r>
      <w:proofErr w:type="spellEnd"/>
      <w:r w:rsidRPr="00C338DC">
        <w:rPr>
          <w:rFonts w:ascii="Verdana" w:eastAsia="Times New Roman" w:hAnsi="Verdana" w:cs="Times New Roman"/>
        </w:rPr>
        <w:t xml:space="preserve">, a </w:t>
      </w:r>
      <w:proofErr w:type="spellStart"/>
      <w:r w:rsidRPr="00C338DC">
        <w:rPr>
          <w:rFonts w:ascii="Verdana" w:eastAsia="Times New Roman" w:hAnsi="Verdana" w:cs="Times New Roman"/>
        </w:rPr>
        <w:t>unor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tipuri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arsuri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inclusiv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perioada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recuperare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prevăzute</w:t>
      </w:r>
      <w:proofErr w:type="spellEnd"/>
      <w:r w:rsidRPr="00C338DC">
        <w:rPr>
          <w:rFonts w:ascii="Verdana" w:eastAsia="Times New Roman" w:hAnsi="Verdana" w:cs="Times New Roman"/>
        </w:rPr>
        <w:t xml:space="preserve"> la art. 18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(5), a </w:t>
      </w:r>
      <w:proofErr w:type="spellStart"/>
      <w:r w:rsidRPr="00C338DC">
        <w:rPr>
          <w:rFonts w:ascii="Verdana" w:eastAsia="Times New Roman" w:hAnsi="Verdana" w:cs="Times New Roman"/>
        </w:rPr>
        <w:t>carantinei</w:t>
      </w:r>
      <w:proofErr w:type="spellEnd"/>
      <w:r w:rsidRPr="00C338DC">
        <w:rPr>
          <w:rFonts w:ascii="Verdana" w:eastAsia="Times New Roman" w:hAnsi="Verdana" w:cs="Times New Roman"/>
        </w:rPr>
        <w:t xml:space="preserve">, a </w:t>
      </w:r>
      <w:proofErr w:type="spellStart"/>
      <w:r w:rsidRPr="00C338DC">
        <w:rPr>
          <w:rFonts w:ascii="Verdana" w:eastAsia="Times New Roman" w:hAnsi="Verdana" w:cs="Times New Roman"/>
        </w:rPr>
        <w:t>bolilor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infectocontagioase</w:t>
      </w:r>
      <w:proofErr w:type="spellEnd"/>
      <w:r w:rsidRPr="00C338DC">
        <w:rPr>
          <w:rFonts w:ascii="Verdana" w:eastAsia="Times New Roman" w:hAnsi="Verdana" w:cs="Times New Roman"/>
        </w:rPr>
        <w:t xml:space="preserve"> din </w:t>
      </w:r>
      <w:proofErr w:type="spellStart"/>
      <w:r w:rsidRPr="00C338DC">
        <w:rPr>
          <w:rFonts w:ascii="Verdana" w:eastAsia="Times New Roman" w:hAnsi="Verdana" w:cs="Times New Roman"/>
        </w:rPr>
        <w:t>grupa</w:t>
      </w:r>
      <w:proofErr w:type="spellEnd"/>
      <w:r w:rsidRPr="00C338DC">
        <w:rPr>
          <w:rFonts w:ascii="Verdana" w:eastAsia="Times New Roman" w:hAnsi="Verdana" w:cs="Times New Roman"/>
        </w:rPr>
        <w:t xml:space="preserve"> A,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cazul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infectocontagioase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</w:rPr>
        <w:t>impune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izolării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stabilite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hotărâre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potrivit</w:t>
      </w:r>
      <w:proofErr w:type="spellEnd"/>
      <w:r w:rsidRPr="00C338DC">
        <w:rPr>
          <w:rFonts w:ascii="Verdana" w:eastAsia="Times New Roman" w:hAnsi="Verdana" w:cs="Times New Roman"/>
        </w:rPr>
        <w:t xml:space="preserve"> art. 8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(2) din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5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136/2020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instituirea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unor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domeniul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sănătăţii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publice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situaţii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risc</w:t>
      </w:r>
      <w:proofErr w:type="spellEnd"/>
      <w:r w:rsidRPr="00C338DC">
        <w:rPr>
          <w:rFonts w:ascii="Verdana" w:eastAsia="Times New Roman" w:hAnsi="Verdana" w:cs="Times New Roman"/>
        </w:rPr>
        <w:t xml:space="preserve"> epidemiologic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biologic, </w:t>
      </w:r>
      <w:proofErr w:type="spellStart"/>
      <w:r w:rsidRPr="00C338DC">
        <w:rPr>
          <w:rFonts w:ascii="Verdana" w:eastAsia="Times New Roman" w:hAnsi="Verdana" w:cs="Times New Roman"/>
        </w:rPr>
        <w:t>republicată</w:t>
      </w:r>
      <w:proofErr w:type="spellEnd"/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lastRenderedPageBreak/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vârstă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peste</w:t>
      </w:r>
      <w:proofErr w:type="spellEnd"/>
      <w:r w:rsidRPr="00C338DC">
        <w:rPr>
          <w:rFonts w:ascii="Verdana" w:eastAsia="Times New Roman" w:hAnsi="Verdana" w:cs="Times New Roman"/>
        </w:rPr>
        <w:t xml:space="preserve"> 18 ani, precum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situaţia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eliberării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certificatelor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acordate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continuare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acelaşi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episod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boală</w:t>
      </w:r>
      <w:proofErr w:type="spellEnd"/>
      <w:r w:rsidRPr="00C338DC">
        <w:rPr>
          <w:rFonts w:ascii="Verdana" w:eastAsia="Times New Roman" w:hAnsi="Verdana" w:cs="Times New Roman"/>
        </w:rPr>
        <w:t xml:space="preserve">, de </w:t>
      </w:r>
      <w:proofErr w:type="spellStart"/>
      <w:r w:rsidRPr="00C338DC">
        <w:rPr>
          <w:rFonts w:ascii="Verdana" w:eastAsia="Times New Roman" w:hAnsi="Verdana" w:cs="Times New Roman"/>
        </w:rPr>
        <w:t>către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medicul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curant</w:t>
      </w:r>
      <w:proofErr w:type="spellEnd"/>
      <w:r w:rsidRPr="00C338DC">
        <w:rPr>
          <w:rFonts w:ascii="Verdana" w:eastAsia="Times New Roman" w:hAnsi="Verdana" w:cs="Times New Roman"/>
        </w:rPr>
        <w:t xml:space="preserve"> care are </w:t>
      </w:r>
      <w:proofErr w:type="spellStart"/>
      <w:r w:rsidRPr="00C338DC">
        <w:rPr>
          <w:rFonts w:ascii="Verdana" w:eastAsia="Times New Roman" w:hAnsi="Verdana" w:cs="Times New Roman"/>
        </w:rPr>
        <w:t>obligaţia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întocmirii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planului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urmărire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evoluţiei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bolii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1DDFCA9E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I|pt4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0826A7B" wp14:editId="463BB205">
            <wp:extent cx="95250" cy="95250"/>
            <wp:effectExtent l="0" t="0" r="0" b="0"/>
            <wp:docPr id="6" name="do|arI|pt4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4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C338DC">
        <w:rPr>
          <w:rFonts w:ascii="Verdana" w:eastAsia="Times New Roman" w:hAnsi="Verdana" w:cs="Times New Roman"/>
          <w:b/>
          <w:bCs/>
          <w:color w:val="8F0000"/>
        </w:rPr>
        <w:t>4.</w:t>
      </w:r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8,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alineatul</w:t>
      </w:r>
      <w:proofErr w:type="spellEnd"/>
      <w:r w:rsidRPr="00C338DC">
        <w:rPr>
          <w:rFonts w:ascii="Verdana" w:eastAsia="Times New Roman" w:hAnsi="Verdana" w:cs="Times New Roman"/>
        </w:rPr>
        <w:t xml:space="preserve"> (1) se </w:t>
      </w:r>
      <w:proofErr w:type="spellStart"/>
      <w:r w:rsidRPr="00C338DC">
        <w:rPr>
          <w:rFonts w:ascii="Verdana" w:eastAsia="Times New Roman" w:hAnsi="Verdana" w:cs="Times New Roman"/>
        </w:rPr>
        <w:t>introduc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două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noi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alineate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alineatele</w:t>
      </w:r>
      <w:proofErr w:type="spellEnd"/>
      <w:r w:rsidRPr="00C338DC">
        <w:rPr>
          <w:rFonts w:ascii="Verdana" w:eastAsia="Times New Roman" w:hAnsi="Verdana" w:cs="Times New Roman"/>
        </w:rPr>
        <w:t xml:space="preserve"> (1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(1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 xml:space="preserve">), cu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2D6CCE5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rI|pt4|pa1"/>
      <w:bookmarkEnd w:id="21"/>
      <w:r w:rsidRPr="00C338DC">
        <w:rPr>
          <w:rFonts w:ascii="Verdana" w:eastAsia="Times New Roman" w:hAnsi="Verdana" w:cs="Times New Roman"/>
        </w:rPr>
        <w:t>"(1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vederea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gestionării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medical, </w:t>
      </w:r>
      <w:proofErr w:type="spellStart"/>
      <w:r w:rsidRPr="00C338DC">
        <w:rPr>
          <w:rFonts w:ascii="Verdana" w:eastAsia="Times New Roman" w:hAnsi="Verdana" w:cs="Times New Roman"/>
        </w:rPr>
        <w:t>adeverinţa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prevăzută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(1) lit. b) se </w:t>
      </w:r>
      <w:proofErr w:type="spellStart"/>
      <w:r w:rsidRPr="00C338DC">
        <w:rPr>
          <w:rFonts w:ascii="Verdana" w:eastAsia="Times New Roman" w:hAnsi="Verdana" w:cs="Times New Roman"/>
        </w:rPr>
        <w:t>eliberează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cazul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medicale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maternitate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bolnav</w:t>
      </w:r>
      <w:proofErr w:type="spellEnd"/>
      <w:r w:rsidRPr="00C338DC">
        <w:rPr>
          <w:rFonts w:ascii="Verdana" w:eastAsia="Times New Roman" w:hAnsi="Verdana" w:cs="Times New Roman"/>
        </w:rPr>
        <w:t xml:space="preserve">, precum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cazul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riscului</w:t>
      </w:r>
      <w:proofErr w:type="spellEnd"/>
      <w:r w:rsidRPr="00C338DC">
        <w:rPr>
          <w:rFonts w:ascii="Verdana" w:eastAsia="Times New Roman" w:hAnsi="Verdana" w:cs="Times New Roman"/>
        </w:rPr>
        <w:t xml:space="preserve"> maternal.</w:t>
      </w:r>
    </w:p>
    <w:p w14:paraId="4234A94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rI|pt4|pa2"/>
      <w:bookmarkEnd w:id="22"/>
      <w:r w:rsidRPr="00C338DC">
        <w:rPr>
          <w:rFonts w:ascii="Verdana" w:eastAsia="Times New Roman" w:hAnsi="Verdana" w:cs="Times New Roman"/>
        </w:rPr>
        <w:t>(1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Asiguraţii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beneficiază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vârstă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peste</w:t>
      </w:r>
      <w:proofErr w:type="spellEnd"/>
      <w:r w:rsidRPr="00C338DC">
        <w:rPr>
          <w:rFonts w:ascii="Verdana" w:eastAsia="Times New Roman" w:hAnsi="Verdana" w:cs="Times New Roman"/>
        </w:rPr>
        <w:t xml:space="preserve"> 18 ani,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baza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certificatului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eliberat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medicul</w:t>
      </w:r>
      <w:proofErr w:type="spellEnd"/>
      <w:r w:rsidRPr="00C338DC">
        <w:rPr>
          <w:rFonts w:ascii="Verdana" w:eastAsia="Times New Roman" w:hAnsi="Verdana" w:cs="Times New Roman"/>
        </w:rPr>
        <w:t xml:space="preserve"> specialist, conform </w:t>
      </w:r>
      <w:proofErr w:type="spellStart"/>
      <w:r w:rsidRPr="00C338DC">
        <w:rPr>
          <w:rFonts w:ascii="Verdana" w:eastAsia="Times New Roman" w:hAnsi="Verdana" w:cs="Times New Roman"/>
        </w:rPr>
        <w:t>reglementărilor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vigoare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dacă</w:t>
      </w:r>
      <w:proofErr w:type="spellEnd"/>
      <w:r w:rsidRPr="00C338DC">
        <w:rPr>
          <w:rFonts w:ascii="Verdana" w:eastAsia="Times New Roman" w:hAnsi="Verdana" w:cs="Times New Roman"/>
        </w:rPr>
        <w:t xml:space="preserve"> sunt </w:t>
      </w:r>
      <w:proofErr w:type="spellStart"/>
      <w:r w:rsidRPr="00C338DC">
        <w:rPr>
          <w:rFonts w:ascii="Verdana" w:eastAsia="Times New Roman" w:hAnsi="Verdana" w:cs="Times New Roman"/>
        </w:rPr>
        <w:t>îndeplinite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cumulativ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următoarele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condiţii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794E380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rI|pt4|pa3"/>
      <w:bookmarkEnd w:id="23"/>
      <w:r w:rsidRPr="00C338DC">
        <w:rPr>
          <w:rFonts w:ascii="Verdana" w:eastAsia="Times New Roman" w:hAnsi="Verdana" w:cs="Times New Roman"/>
        </w:rPr>
        <w:t xml:space="preserve">a) </w:t>
      </w:r>
      <w:proofErr w:type="spellStart"/>
      <w:r w:rsidRPr="00C338DC">
        <w:rPr>
          <w:rFonts w:ascii="Verdana" w:eastAsia="Times New Roman" w:hAnsi="Verdana" w:cs="Times New Roman"/>
        </w:rPr>
        <w:t>îndeplinesc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stagiul</w:t>
      </w:r>
      <w:proofErr w:type="spellEnd"/>
      <w:r w:rsidRPr="00C338DC">
        <w:rPr>
          <w:rFonts w:ascii="Verdana" w:eastAsia="Times New Roman" w:hAnsi="Verdana" w:cs="Times New Roman"/>
        </w:rPr>
        <w:t xml:space="preserve"> minim de </w:t>
      </w:r>
      <w:proofErr w:type="spellStart"/>
      <w:r w:rsidRPr="00C338DC">
        <w:rPr>
          <w:rFonts w:ascii="Verdana" w:eastAsia="Times New Roman" w:hAnsi="Verdana" w:cs="Times New Roman"/>
        </w:rPr>
        <w:t>asigurare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la art. 7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6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7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48C7F90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rI|pt4|pa4"/>
      <w:bookmarkEnd w:id="24"/>
      <w:r w:rsidRPr="00C338DC">
        <w:rPr>
          <w:rFonts w:ascii="Verdana" w:eastAsia="Times New Roman" w:hAnsi="Verdana" w:cs="Times New Roman"/>
        </w:rPr>
        <w:t xml:space="preserve">b) </w:t>
      </w:r>
      <w:proofErr w:type="spellStart"/>
      <w:r w:rsidRPr="00C338DC">
        <w:rPr>
          <w:rFonts w:ascii="Verdana" w:eastAsia="Times New Roman" w:hAnsi="Verdana" w:cs="Times New Roman"/>
        </w:rPr>
        <w:t>prezintă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adeverinţa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eliberată</w:t>
      </w:r>
      <w:proofErr w:type="spellEnd"/>
      <w:r w:rsidRPr="00C338DC">
        <w:rPr>
          <w:rFonts w:ascii="Verdana" w:eastAsia="Times New Roman" w:hAnsi="Verdana" w:cs="Times New Roman"/>
        </w:rPr>
        <w:t xml:space="preserve"> de 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la care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evidenţă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</w:t>
      </w:r>
      <w:proofErr w:type="spellEnd"/>
      <w:r w:rsidRPr="00C338DC">
        <w:rPr>
          <w:rFonts w:ascii="Verdana" w:eastAsia="Times New Roman" w:hAnsi="Verdana" w:cs="Times New Roman"/>
        </w:rPr>
        <w:t xml:space="preserve"> oncologic, din care </w:t>
      </w:r>
      <w:proofErr w:type="spellStart"/>
      <w:r w:rsidRPr="00C338DC">
        <w:rPr>
          <w:rFonts w:ascii="Verdana" w:eastAsia="Times New Roman" w:hAnsi="Verdana" w:cs="Times New Roman"/>
        </w:rPr>
        <w:t>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reiasă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care s-au </w:t>
      </w:r>
      <w:proofErr w:type="spellStart"/>
      <w:r w:rsidRPr="00C338DC">
        <w:rPr>
          <w:rFonts w:ascii="Verdana" w:eastAsia="Times New Roman" w:hAnsi="Verdana" w:cs="Times New Roman"/>
        </w:rPr>
        <w:t>acordat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ultimele</w:t>
      </w:r>
      <w:proofErr w:type="spellEnd"/>
      <w:r w:rsidRPr="00C338DC">
        <w:rPr>
          <w:rFonts w:ascii="Verdana" w:eastAsia="Times New Roman" w:hAnsi="Verdana" w:cs="Times New Roman"/>
        </w:rPr>
        <w:t xml:space="preserve"> 12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indiferent</w:t>
      </w:r>
      <w:proofErr w:type="spellEnd"/>
      <w:r w:rsidRPr="00C338DC">
        <w:rPr>
          <w:rFonts w:ascii="Verdana" w:eastAsia="Times New Roman" w:hAnsi="Verdana" w:cs="Times New Roman"/>
        </w:rPr>
        <w:t xml:space="preserve"> de 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la care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evidenţă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însoţitorul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3AA83F1B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rI|pt5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B2952A3" wp14:editId="7B543BD6">
            <wp:extent cx="95250" cy="95250"/>
            <wp:effectExtent l="0" t="0" r="0" b="0"/>
            <wp:docPr id="7" name="do|arI|pt5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5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  <w:r w:rsidRPr="00C338DC">
        <w:rPr>
          <w:rFonts w:ascii="Verdana" w:eastAsia="Times New Roman" w:hAnsi="Verdana" w:cs="Times New Roman"/>
          <w:b/>
          <w:bCs/>
          <w:color w:val="8F0000"/>
        </w:rPr>
        <w:t>5.</w:t>
      </w:r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9 </w:t>
      </w:r>
      <w:proofErr w:type="spellStart"/>
      <w:r w:rsidRPr="00C338DC">
        <w:rPr>
          <w:rFonts w:ascii="Verdana" w:eastAsia="Times New Roman" w:hAnsi="Verdana" w:cs="Times New Roman"/>
        </w:rPr>
        <w:t>alineatul</w:t>
      </w:r>
      <w:proofErr w:type="spellEnd"/>
      <w:r w:rsidRPr="00C338DC">
        <w:rPr>
          <w:rFonts w:ascii="Verdana" w:eastAsia="Times New Roman" w:hAnsi="Verdana" w:cs="Times New Roman"/>
        </w:rPr>
        <w:t xml:space="preserve"> (4),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litera</w:t>
      </w:r>
      <w:proofErr w:type="spellEnd"/>
      <w:r w:rsidRPr="00C338DC">
        <w:rPr>
          <w:rFonts w:ascii="Verdana" w:eastAsia="Times New Roman" w:hAnsi="Verdana" w:cs="Times New Roman"/>
        </w:rPr>
        <w:t xml:space="preserve"> h) se </w:t>
      </w:r>
      <w:proofErr w:type="spellStart"/>
      <w:r w:rsidRPr="00C338DC">
        <w:rPr>
          <w:rFonts w:ascii="Verdana" w:eastAsia="Times New Roman" w:hAnsi="Verdana" w:cs="Times New Roman"/>
        </w:rPr>
        <w:t>introduc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două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noi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litere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literele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</w:t>
      </w:r>
      <w:proofErr w:type="spellEnd"/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j), cu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6389BAE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rI|pt5|pa1"/>
      <w:bookmarkEnd w:id="26"/>
      <w:r w:rsidRPr="00C338DC">
        <w:rPr>
          <w:rFonts w:ascii="Verdana" w:eastAsia="Times New Roman" w:hAnsi="Verdana" w:cs="Times New Roman"/>
        </w:rPr>
        <w:t>"</w:t>
      </w:r>
      <w:proofErr w:type="spellStart"/>
      <w:r w:rsidRPr="00C338DC">
        <w:rPr>
          <w:rFonts w:ascii="Verdana" w:eastAsia="Times New Roman" w:hAnsi="Verdana" w:cs="Times New Roman"/>
        </w:rPr>
        <w:t>i</w:t>
      </w:r>
      <w:proofErr w:type="spellEnd"/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35D551A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rI|pt5|pa2"/>
      <w:bookmarkEnd w:id="27"/>
      <w:r w:rsidRPr="00C338DC">
        <w:rPr>
          <w:rFonts w:ascii="Verdana" w:eastAsia="Times New Roman" w:hAnsi="Verdana" w:cs="Times New Roman"/>
        </w:rPr>
        <w:t xml:space="preserve">j)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supravegherea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</w:t>
      </w:r>
      <w:proofErr w:type="spellStart"/>
      <w:r w:rsidRPr="00C338DC">
        <w:rPr>
          <w:rFonts w:ascii="Verdana" w:eastAsia="Times New Roman" w:hAnsi="Verdana" w:cs="Times New Roman"/>
        </w:rPr>
        <w:t>sa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dispus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carantinei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gramStart"/>
      <w:r w:rsidRPr="00C338DC">
        <w:rPr>
          <w:rFonts w:ascii="Verdana" w:eastAsia="Times New Roman" w:hAnsi="Verdana" w:cs="Times New Roman"/>
        </w:rPr>
        <w:t>a</w:t>
      </w:r>
      <w:proofErr w:type="gram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izolării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53A9F33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I|pt6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9886E0F" wp14:editId="31F33641">
            <wp:extent cx="95250" cy="95250"/>
            <wp:effectExtent l="0" t="0" r="0" b="0"/>
            <wp:docPr id="8" name="do|arI|pt6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6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Pr="00C338DC">
        <w:rPr>
          <w:rFonts w:ascii="Verdana" w:eastAsia="Times New Roman" w:hAnsi="Verdana" w:cs="Times New Roman"/>
          <w:b/>
          <w:bCs/>
          <w:color w:val="8F0000"/>
        </w:rPr>
        <w:t>6.</w:t>
      </w:r>
      <w:r w:rsidRPr="00C338DC">
        <w:rPr>
          <w:rFonts w:ascii="Verdana" w:eastAsia="Times New Roman" w:hAnsi="Verdana" w:cs="Times New Roman"/>
        </w:rPr>
        <w:t xml:space="preserve">După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27 se introduce un </w:t>
      </w:r>
      <w:proofErr w:type="spellStart"/>
      <w:r w:rsidRPr="00C338DC">
        <w:rPr>
          <w:rFonts w:ascii="Verdana" w:eastAsia="Times New Roman" w:hAnsi="Verdana" w:cs="Times New Roman"/>
        </w:rPr>
        <w:t>nou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articol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27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39E481B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rI|pt6|pa1"/>
      <w:bookmarkEnd w:id="29"/>
      <w:r w:rsidRPr="00C338DC">
        <w:rPr>
          <w:rFonts w:ascii="Verdana" w:eastAsia="Times New Roman" w:hAnsi="Verdana" w:cs="Times New Roman"/>
        </w:rPr>
        <w:t>"Art. 27</w:t>
      </w:r>
      <w:r w:rsidRPr="00C338DC">
        <w:rPr>
          <w:rFonts w:ascii="Verdana" w:eastAsia="Times New Roman" w:hAnsi="Verdana" w:cs="Times New Roman"/>
          <w:vertAlign w:val="superscript"/>
        </w:rPr>
        <w:t>1</w:t>
      </w:r>
    </w:p>
    <w:p w14:paraId="0E51F3B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arI|pt6|pa2"/>
      <w:bookmarkEnd w:id="30"/>
      <w:proofErr w:type="spellStart"/>
      <w:r w:rsidRPr="00C338DC">
        <w:rPr>
          <w:rFonts w:ascii="Verdana" w:eastAsia="Times New Roman" w:hAnsi="Verdana" w:cs="Times New Roman"/>
        </w:rPr>
        <w:t>Concediul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situaţia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care </w:t>
      </w:r>
      <w:proofErr w:type="spellStart"/>
      <w:r w:rsidRPr="00C338DC">
        <w:rPr>
          <w:rFonts w:ascii="Verdana" w:eastAsia="Times New Roman" w:hAnsi="Verdana" w:cs="Times New Roman"/>
        </w:rPr>
        <w:t>pacientul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însoţit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tratament</w:t>
      </w:r>
      <w:proofErr w:type="spellEnd"/>
      <w:r w:rsidRPr="00C338DC">
        <w:rPr>
          <w:rFonts w:ascii="Verdana" w:eastAsia="Times New Roman" w:hAnsi="Verdana" w:cs="Times New Roman"/>
        </w:rPr>
        <w:t xml:space="preserve"> pe </w:t>
      </w:r>
      <w:proofErr w:type="spellStart"/>
      <w:r w:rsidRPr="00C338DC">
        <w:rPr>
          <w:rFonts w:ascii="Verdana" w:eastAsia="Times New Roman" w:hAnsi="Verdana" w:cs="Times New Roman"/>
        </w:rPr>
        <w:t>teritoriul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unui</w:t>
      </w:r>
      <w:proofErr w:type="spellEnd"/>
      <w:r w:rsidRPr="00C338DC">
        <w:rPr>
          <w:rFonts w:ascii="Verdana" w:eastAsia="Times New Roman" w:hAnsi="Verdana" w:cs="Times New Roman"/>
        </w:rPr>
        <w:t xml:space="preserve"> stat </w:t>
      </w:r>
      <w:proofErr w:type="spellStart"/>
      <w:r w:rsidRPr="00C338DC">
        <w:rPr>
          <w:rFonts w:ascii="Verdana" w:eastAsia="Times New Roman" w:hAnsi="Verdana" w:cs="Times New Roman"/>
        </w:rPr>
        <w:t>membru</w:t>
      </w:r>
      <w:proofErr w:type="spellEnd"/>
      <w:r w:rsidRPr="00C338DC">
        <w:rPr>
          <w:rFonts w:ascii="Verdana" w:eastAsia="Times New Roman" w:hAnsi="Verdana" w:cs="Times New Roman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</w:rPr>
        <w:t>Uniunii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Europene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Spaţiului</w:t>
      </w:r>
      <w:proofErr w:type="spellEnd"/>
      <w:r w:rsidRPr="00C338DC">
        <w:rPr>
          <w:rFonts w:ascii="Verdana" w:eastAsia="Times New Roman" w:hAnsi="Verdana" w:cs="Times New Roman"/>
        </w:rPr>
        <w:t xml:space="preserve"> Economic European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Confederaţiei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Elveţiene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pe </w:t>
      </w:r>
      <w:proofErr w:type="spellStart"/>
      <w:r w:rsidRPr="00C338DC">
        <w:rPr>
          <w:rFonts w:ascii="Verdana" w:eastAsia="Times New Roman" w:hAnsi="Verdana" w:cs="Times New Roman"/>
        </w:rPr>
        <w:t>teritoriul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altui</w:t>
      </w:r>
      <w:proofErr w:type="spellEnd"/>
      <w:r w:rsidRPr="00C338DC">
        <w:rPr>
          <w:rFonts w:ascii="Verdana" w:eastAsia="Times New Roman" w:hAnsi="Verdana" w:cs="Times New Roman"/>
        </w:rPr>
        <w:t xml:space="preserve"> stat care nu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membru</w:t>
      </w:r>
      <w:proofErr w:type="spellEnd"/>
      <w:r w:rsidRPr="00C338DC">
        <w:rPr>
          <w:rFonts w:ascii="Verdana" w:eastAsia="Times New Roman" w:hAnsi="Verdana" w:cs="Times New Roman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</w:rPr>
        <w:t>Uniunii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Europene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Spaţiului</w:t>
      </w:r>
      <w:proofErr w:type="spellEnd"/>
      <w:r w:rsidRPr="00C338DC">
        <w:rPr>
          <w:rFonts w:ascii="Verdana" w:eastAsia="Times New Roman" w:hAnsi="Verdana" w:cs="Times New Roman"/>
        </w:rPr>
        <w:t xml:space="preserve"> Economic European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Confederaţiei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Elveţiene</w:t>
      </w:r>
      <w:proofErr w:type="spellEnd"/>
      <w:r w:rsidRPr="00C338DC">
        <w:rPr>
          <w:rFonts w:ascii="Verdana" w:eastAsia="Times New Roman" w:hAnsi="Verdana" w:cs="Times New Roman"/>
        </w:rPr>
        <w:t xml:space="preserve">, se </w:t>
      </w:r>
      <w:proofErr w:type="spellStart"/>
      <w:r w:rsidRPr="00C338DC">
        <w:rPr>
          <w:rFonts w:ascii="Verdana" w:eastAsia="Times New Roman" w:hAnsi="Verdana" w:cs="Times New Roman"/>
        </w:rPr>
        <w:t>acordă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conformitate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prevederile</w:t>
      </w:r>
      <w:proofErr w:type="spellEnd"/>
      <w:r w:rsidRPr="00C338DC">
        <w:rPr>
          <w:rFonts w:ascii="Verdana" w:eastAsia="Times New Roman" w:hAnsi="Verdana" w:cs="Times New Roman"/>
        </w:rPr>
        <w:t xml:space="preserve"> art. 30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(2)-(5)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8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29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78FECAC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rI|pt7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A75184E" wp14:editId="5932471E">
            <wp:extent cx="95250" cy="95250"/>
            <wp:effectExtent l="0" t="0" r="0" b="0"/>
            <wp:docPr id="9" name="do|arI|pt7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7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C338DC">
        <w:rPr>
          <w:rFonts w:ascii="Verdana" w:eastAsia="Times New Roman" w:hAnsi="Verdana" w:cs="Times New Roman"/>
          <w:b/>
          <w:bCs/>
          <w:color w:val="8F0000"/>
        </w:rPr>
        <w:t>7.</w:t>
      </w:r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34,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alineatul</w:t>
      </w:r>
      <w:proofErr w:type="spellEnd"/>
      <w:r w:rsidRPr="00C338DC">
        <w:rPr>
          <w:rFonts w:ascii="Verdana" w:eastAsia="Times New Roman" w:hAnsi="Verdana" w:cs="Times New Roman"/>
        </w:rPr>
        <w:t xml:space="preserve"> (1) se </w:t>
      </w:r>
      <w:proofErr w:type="spellStart"/>
      <w:r w:rsidRPr="00C338DC">
        <w:rPr>
          <w:rFonts w:ascii="Verdana" w:eastAsia="Times New Roman" w:hAnsi="Verdana" w:cs="Times New Roman"/>
        </w:rPr>
        <w:t>introduc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trei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noi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alineate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alineatele</w:t>
      </w:r>
      <w:proofErr w:type="spellEnd"/>
      <w:r w:rsidRPr="00C338DC">
        <w:rPr>
          <w:rFonts w:ascii="Verdana" w:eastAsia="Times New Roman" w:hAnsi="Verdana" w:cs="Times New Roman"/>
        </w:rPr>
        <w:t xml:space="preserve"> (1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>)-(1</w:t>
      </w:r>
      <w:r w:rsidRPr="00C338DC">
        <w:rPr>
          <w:rFonts w:ascii="Verdana" w:eastAsia="Times New Roman" w:hAnsi="Verdana" w:cs="Times New Roman"/>
          <w:vertAlign w:val="superscript"/>
        </w:rPr>
        <w:t>3</w:t>
      </w:r>
      <w:r w:rsidRPr="00C338DC">
        <w:rPr>
          <w:rFonts w:ascii="Verdana" w:eastAsia="Times New Roman" w:hAnsi="Verdana" w:cs="Times New Roman"/>
        </w:rPr>
        <w:t xml:space="preserve">), cu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61B7243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rI|pt7|pa1"/>
      <w:bookmarkEnd w:id="32"/>
      <w:r w:rsidRPr="00C338DC">
        <w:rPr>
          <w:rFonts w:ascii="Verdana" w:eastAsia="Times New Roman" w:hAnsi="Verdana" w:cs="Times New Roman"/>
        </w:rPr>
        <w:t>"(1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Casele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care au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evidenţă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pacienţii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au </w:t>
      </w:r>
      <w:proofErr w:type="spellStart"/>
      <w:r w:rsidRPr="00C338DC">
        <w:rPr>
          <w:rFonts w:ascii="Verdana" w:eastAsia="Times New Roman" w:hAnsi="Verdana" w:cs="Times New Roman"/>
        </w:rPr>
        <w:t>obligaţia</w:t>
      </w:r>
      <w:proofErr w:type="spellEnd"/>
      <w:r w:rsidRPr="00C338DC">
        <w:rPr>
          <w:rFonts w:ascii="Verdana" w:eastAsia="Times New Roman" w:hAnsi="Verdana" w:cs="Times New Roman"/>
        </w:rPr>
        <w:t xml:space="preserve"> de a </w:t>
      </w:r>
      <w:proofErr w:type="spellStart"/>
      <w:r w:rsidRPr="00C338DC">
        <w:rPr>
          <w:rFonts w:ascii="Verdana" w:eastAsia="Times New Roman" w:hAnsi="Verdana" w:cs="Times New Roman"/>
        </w:rPr>
        <w:t>gestiona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49F4403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arI|pt7|pa2"/>
      <w:bookmarkEnd w:id="33"/>
      <w:r w:rsidRPr="00C338DC">
        <w:rPr>
          <w:rFonts w:ascii="Verdana" w:eastAsia="Times New Roman" w:hAnsi="Verdana" w:cs="Times New Roman"/>
        </w:rPr>
        <w:t>(1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vederea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gestionării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adeverinţa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prevăzută</w:t>
      </w:r>
      <w:proofErr w:type="spellEnd"/>
      <w:r w:rsidRPr="00C338DC">
        <w:rPr>
          <w:rFonts w:ascii="Verdana" w:eastAsia="Times New Roman" w:hAnsi="Verdana" w:cs="Times New Roman"/>
        </w:rPr>
        <w:t xml:space="preserve"> la art. 8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>. (1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 xml:space="preserve">) lit. b) se </w:t>
      </w:r>
      <w:proofErr w:type="spellStart"/>
      <w:r w:rsidRPr="00C338DC">
        <w:rPr>
          <w:rFonts w:ascii="Verdana" w:eastAsia="Times New Roman" w:hAnsi="Verdana" w:cs="Times New Roman"/>
        </w:rPr>
        <w:t>solicită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transmite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aparţinătorului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inclusiv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mijloace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electronice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transmitere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distanţă</w:t>
      </w:r>
      <w:proofErr w:type="spellEnd"/>
      <w:r w:rsidRPr="00C338DC">
        <w:rPr>
          <w:rFonts w:ascii="Verdana" w:eastAsia="Times New Roman" w:hAnsi="Verdana" w:cs="Times New Roman"/>
        </w:rPr>
        <w:t xml:space="preserve">, conform </w:t>
      </w:r>
      <w:proofErr w:type="spellStart"/>
      <w:r w:rsidRPr="00C338DC">
        <w:rPr>
          <w:rFonts w:ascii="Verdana" w:eastAsia="Times New Roman" w:hAnsi="Verdana" w:cs="Times New Roman"/>
        </w:rPr>
        <w:t>modelului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7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>.</w:t>
      </w:r>
    </w:p>
    <w:p w14:paraId="3A517F9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" w:name="do|arI|pt7|pa3"/>
      <w:bookmarkEnd w:id="34"/>
      <w:r w:rsidRPr="00C338DC">
        <w:rPr>
          <w:rFonts w:ascii="Verdana" w:eastAsia="Times New Roman" w:hAnsi="Verdana" w:cs="Times New Roman"/>
        </w:rPr>
        <w:t>(1</w:t>
      </w:r>
      <w:r w:rsidRPr="00C338DC">
        <w:rPr>
          <w:rFonts w:ascii="Verdana" w:eastAsia="Times New Roman" w:hAnsi="Verdana" w:cs="Times New Roman"/>
          <w:vertAlign w:val="superscript"/>
        </w:rPr>
        <w:t>3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vederea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gestionării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beneficiarul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concediului</w:t>
      </w:r>
      <w:proofErr w:type="spellEnd"/>
      <w:r w:rsidRPr="00C338DC">
        <w:rPr>
          <w:rFonts w:ascii="Verdana" w:eastAsia="Times New Roman" w:hAnsi="Verdana" w:cs="Times New Roman"/>
        </w:rPr>
        <w:t xml:space="preserve"> are </w:t>
      </w:r>
      <w:proofErr w:type="spellStart"/>
      <w:r w:rsidRPr="00C338DC">
        <w:rPr>
          <w:rFonts w:ascii="Verdana" w:eastAsia="Times New Roman" w:hAnsi="Verdana" w:cs="Times New Roman"/>
        </w:rPr>
        <w:t>obligaţia</w:t>
      </w:r>
      <w:proofErr w:type="spellEnd"/>
      <w:r w:rsidRPr="00C338DC">
        <w:rPr>
          <w:rFonts w:ascii="Verdana" w:eastAsia="Times New Roman" w:hAnsi="Verdana" w:cs="Times New Roman"/>
        </w:rPr>
        <w:t xml:space="preserve"> de a </w:t>
      </w:r>
      <w:proofErr w:type="spellStart"/>
      <w:r w:rsidRPr="00C338DC">
        <w:rPr>
          <w:rFonts w:ascii="Verdana" w:eastAsia="Times New Roman" w:hAnsi="Verdana" w:cs="Times New Roman"/>
        </w:rPr>
        <w:t>transmite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îndată</w:t>
      </w:r>
      <w:proofErr w:type="spellEnd"/>
      <w:r w:rsidRPr="00C338DC">
        <w:rPr>
          <w:rFonts w:ascii="Verdana" w:eastAsia="Times New Roman" w:hAnsi="Verdana" w:cs="Times New Roman"/>
        </w:rPr>
        <w:t xml:space="preserve"> o </w:t>
      </w:r>
      <w:proofErr w:type="spellStart"/>
      <w:r w:rsidRPr="00C338DC">
        <w:rPr>
          <w:rFonts w:ascii="Verdana" w:eastAsia="Times New Roman" w:hAnsi="Verdana" w:cs="Times New Roman"/>
        </w:rPr>
        <w:t>copie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certificatului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la 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care are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evidenţă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inclusiv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mijloace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transmitere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distanţă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6397868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35" w:name="do|arI|pt8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8DF417B" wp14:editId="27E007FE">
            <wp:extent cx="95250" cy="95250"/>
            <wp:effectExtent l="0" t="0" r="0" b="0"/>
            <wp:docPr id="10" name="do|arI|pt8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8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C338DC">
        <w:rPr>
          <w:rFonts w:ascii="Verdana" w:eastAsia="Times New Roman" w:hAnsi="Verdana" w:cs="Times New Roman"/>
          <w:b/>
          <w:bCs/>
          <w:color w:val="8F0000"/>
        </w:rPr>
        <w:t>8.</w:t>
      </w:r>
      <w:r w:rsidRPr="00C338DC">
        <w:rPr>
          <w:rFonts w:ascii="Verdana" w:eastAsia="Times New Roman" w:hAnsi="Verdana" w:cs="Times New Roman"/>
          <w:b/>
          <w:bCs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articolul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45,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după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alineatul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(2) se introduce un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nou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alineat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alineatul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(3), cu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următorul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cuprins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>:</w:t>
      </w:r>
    </w:p>
    <w:p w14:paraId="4710293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36" w:name="do|arI|pt8|pa1"/>
      <w:bookmarkEnd w:id="36"/>
      <w:r w:rsidRPr="00C338DC">
        <w:rPr>
          <w:rFonts w:ascii="Verdana" w:eastAsia="Times New Roman" w:hAnsi="Verdana" w:cs="Times New Roman"/>
          <w:b/>
          <w:bCs/>
        </w:rPr>
        <w:t xml:space="preserve">"(3)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Asiguraţii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care nu se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dispune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carantinei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gramStart"/>
      <w:r w:rsidRPr="00C338DC">
        <w:rPr>
          <w:rFonts w:ascii="Verdana" w:eastAsia="Times New Roman" w:hAnsi="Verdana" w:cs="Times New Roman"/>
          <w:b/>
          <w:bCs/>
        </w:rPr>
        <w:t>a</w:t>
      </w:r>
      <w:proofErr w:type="gram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au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dreptul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indemnizaţie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supravegherea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îngrijirea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până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la 18 ani,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care s-a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dispus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carantinei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condiţiile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Legii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nr. </w:t>
      </w:r>
      <w:hyperlink r:id="rId30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136/2020</w:t>
        </w:r>
      </w:hyperlink>
      <w:r w:rsidRPr="00C338DC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republicată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modificările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completările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ulterioare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>."</w:t>
      </w:r>
    </w:p>
    <w:p w14:paraId="5209930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37" w:name="do|arI|pt9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89F5BEF" wp14:editId="7496D6A8">
            <wp:extent cx="95250" cy="95250"/>
            <wp:effectExtent l="0" t="0" r="0" b="0"/>
            <wp:docPr id="11" name="do|arI|pt9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9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Pr="00C338DC">
        <w:rPr>
          <w:rFonts w:ascii="Verdana" w:eastAsia="Times New Roman" w:hAnsi="Verdana" w:cs="Times New Roman"/>
          <w:b/>
          <w:bCs/>
          <w:color w:val="8F0000"/>
        </w:rPr>
        <w:t>9.</w:t>
      </w:r>
      <w:r w:rsidRPr="00C338DC">
        <w:rPr>
          <w:rFonts w:ascii="Verdana" w:eastAsia="Times New Roman" w:hAnsi="Verdana" w:cs="Times New Roman"/>
          <w:b/>
          <w:bCs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articolul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46,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după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alineatul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(2) se introduce un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nou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alineat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alineatul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(2</w:t>
      </w:r>
      <w:r w:rsidRPr="00C338DC">
        <w:rPr>
          <w:rFonts w:ascii="Verdana" w:eastAsia="Times New Roman" w:hAnsi="Verdana" w:cs="Times New Roman"/>
          <w:b/>
          <w:bCs/>
          <w:vertAlign w:val="superscript"/>
        </w:rPr>
        <w:t>1</w:t>
      </w:r>
      <w:r w:rsidRPr="00C338DC">
        <w:rPr>
          <w:rFonts w:ascii="Verdana" w:eastAsia="Times New Roman" w:hAnsi="Verdana" w:cs="Times New Roman"/>
          <w:b/>
          <w:bCs/>
        </w:rPr>
        <w:t xml:space="preserve">), cu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următorul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cuprins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>:</w:t>
      </w:r>
    </w:p>
    <w:p w14:paraId="545A0C9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8" w:name="do|arI|pt9|pa1"/>
      <w:bookmarkEnd w:id="38"/>
      <w:r w:rsidRPr="00C338DC">
        <w:rPr>
          <w:rFonts w:ascii="Verdana" w:eastAsia="Times New Roman" w:hAnsi="Verdana" w:cs="Times New Roman"/>
        </w:rPr>
        <w:lastRenderedPageBreak/>
        <w:t>"(2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)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situaţiile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care,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vârstă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până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gramStart"/>
      <w:r w:rsidRPr="00C338DC">
        <w:rPr>
          <w:rFonts w:ascii="Verdana" w:eastAsia="Times New Roman" w:hAnsi="Verdana" w:cs="Times New Roman"/>
        </w:rPr>
        <w:t>18 ani</w:t>
      </w:r>
      <w:proofErr w:type="gramEnd"/>
      <w:r w:rsidRPr="00C338DC">
        <w:rPr>
          <w:rFonts w:ascii="Verdana" w:eastAsia="Times New Roman" w:hAnsi="Verdana" w:cs="Times New Roman"/>
        </w:rPr>
        <w:t xml:space="preserve"> s-a </w:t>
      </w:r>
      <w:proofErr w:type="spellStart"/>
      <w:r w:rsidRPr="00C338DC">
        <w:rPr>
          <w:rFonts w:ascii="Verdana" w:eastAsia="Times New Roman" w:hAnsi="Verdana" w:cs="Times New Roman"/>
        </w:rPr>
        <w:t>dispus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carantinei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izolării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condiţiile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Legii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1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136/2020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republicată</w:t>
      </w:r>
      <w:proofErr w:type="spellEnd"/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durata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concediului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supravegherea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acestuia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va</w:t>
      </w:r>
      <w:proofErr w:type="spellEnd"/>
      <w:r w:rsidRPr="00C338DC">
        <w:rPr>
          <w:rFonts w:ascii="Verdana" w:eastAsia="Times New Roman" w:hAnsi="Verdana" w:cs="Times New Roman"/>
        </w:rPr>
        <w:t xml:space="preserve"> fi </w:t>
      </w:r>
      <w:proofErr w:type="spellStart"/>
      <w:r w:rsidRPr="00C338DC">
        <w:rPr>
          <w:rFonts w:ascii="Verdana" w:eastAsia="Times New Roman" w:hAnsi="Verdana" w:cs="Times New Roman"/>
        </w:rPr>
        <w:t>stabilită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medicul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curant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caz</w:t>
      </w:r>
      <w:proofErr w:type="spellEnd"/>
      <w:r w:rsidRPr="00C338DC">
        <w:rPr>
          <w:rFonts w:ascii="Verdana" w:eastAsia="Times New Roman" w:hAnsi="Verdana" w:cs="Times New Roman"/>
        </w:rPr>
        <w:t xml:space="preserve">, de </w:t>
      </w:r>
      <w:proofErr w:type="spellStart"/>
      <w:r w:rsidRPr="00C338DC">
        <w:rPr>
          <w:rFonts w:ascii="Verdana" w:eastAsia="Times New Roman" w:hAnsi="Verdana" w:cs="Times New Roman"/>
        </w:rPr>
        <w:t>medicul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familie</w:t>
      </w:r>
      <w:proofErr w:type="spellEnd"/>
      <w:r w:rsidRPr="00C338DC">
        <w:rPr>
          <w:rFonts w:ascii="Verdana" w:eastAsia="Times New Roman" w:hAnsi="Verdana" w:cs="Times New Roman"/>
        </w:rPr>
        <w:t xml:space="preserve">, care a </w:t>
      </w:r>
      <w:proofErr w:type="spellStart"/>
      <w:r w:rsidRPr="00C338DC">
        <w:rPr>
          <w:rFonts w:ascii="Verdana" w:eastAsia="Times New Roman" w:hAnsi="Verdana" w:cs="Times New Roman"/>
        </w:rPr>
        <w:t>monitorizat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funcţie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evoluţia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durata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monitorizării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1DA10A2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9" w:name="do|arI|pt10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9B5EE61" wp14:editId="3386E91D">
            <wp:extent cx="95250" cy="95250"/>
            <wp:effectExtent l="0" t="0" r="0" b="0"/>
            <wp:docPr id="12" name="do|arI|pt10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0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 w:rsidRPr="00C338DC">
        <w:rPr>
          <w:rFonts w:ascii="Verdana" w:eastAsia="Times New Roman" w:hAnsi="Verdana" w:cs="Times New Roman"/>
          <w:b/>
          <w:bCs/>
          <w:color w:val="8F0000"/>
        </w:rPr>
        <w:t>10.</w:t>
      </w:r>
      <w:r w:rsidRPr="00C338DC">
        <w:rPr>
          <w:rFonts w:ascii="Verdana" w:eastAsia="Times New Roman" w:hAnsi="Verdana" w:cs="Times New Roman"/>
        </w:rPr>
        <w:t xml:space="preserve">După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47 se introduce un </w:t>
      </w:r>
      <w:proofErr w:type="spellStart"/>
      <w:r w:rsidRPr="00C338DC">
        <w:rPr>
          <w:rFonts w:ascii="Verdana" w:eastAsia="Times New Roman" w:hAnsi="Verdana" w:cs="Times New Roman"/>
        </w:rPr>
        <w:t>nou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articol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articolul</w:t>
      </w:r>
      <w:proofErr w:type="spellEnd"/>
      <w:r w:rsidRPr="00C338DC">
        <w:rPr>
          <w:rFonts w:ascii="Verdana" w:eastAsia="Times New Roman" w:hAnsi="Verdana" w:cs="Times New Roman"/>
        </w:rPr>
        <w:t xml:space="preserve"> 47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460EDD6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0" w:name="do|arI|pt10|pa1"/>
      <w:bookmarkEnd w:id="40"/>
      <w:r w:rsidRPr="00C338DC">
        <w:rPr>
          <w:rFonts w:ascii="Verdana" w:eastAsia="Times New Roman" w:hAnsi="Verdana" w:cs="Times New Roman"/>
        </w:rPr>
        <w:t>"Art. 47</w:t>
      </w:r>
      <w:r w:rsidRPr="00C338DC">
        <w:rPr>
          <w:rFonts w:ascii="Verdana" w:eastAsia="Times New Roman" w:hAnsi="Verdana" w:cs="Times New Roman"/>
          <w:vertAlign w:val="superscript"/>
        </w:rPr>
        <w:t>1</w:t>
      </w:r>
    </w:p>
    <w:p w14:paraId="43504F1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1" w:name="do|arI|pt10|pa2"/>
      <w:bookmarkEnd w:id="41"/>
      <w:proofErr w:type="spellStart"/>
      <w:r w:rsidRPr="00C338DC">
        <w:rPr>
          <w:rFonts w:ascii="Verdana" w:eastAsia="Times New Roman" w:hAnsi="Verdana" w:cs="Times New Roman"/>
          <w:b/>
          <w:bCs/>
        </w:rPr>
        <w:t>Cuantumul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brut lunar al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indemnizaţiei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supravegherea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îngrijirea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până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la 18 ani,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cazul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copilului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care s-a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dispus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carantinei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gramStart"/>
      <w:r w:rsidRPr="00C338DC">
        <w:rPr>
          <w:rFonts w:ascii="Verdana" w:eastAsia="Times New Roman" w:hAnsi="Verdana" w:cs="Times New Roman"/>
          <w:b/>
          <w:bCs/>
        </w:rPr>
        <w:t>a</w:t>
      </w:r>
      <w:proofErr w:type="gram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condiţiile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Legii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nr</w:t>
      </w:r>
      <w:r w:rsidRPr="00C338DC">
        <w:rPr>
          <w:rFonts w:ascii="Verdana" w:eastAsia="Times New Roman" w:hAnsi="Verdana" w:cs="Times New Roman"/>
        </w:rPr>
        <w:t xml:space="preserve">. </w:t>
      </w:r>
      <w:hyperlink r:id="rId32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136/2020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republicată</w:t>
      </w:r>
      <w:proofErr w:type="spellEnd"/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de 100% din </w:t>
      </w:r>
      <w:proofErr w:type="spellStart"/>
      <w:r w:rsidRPr="00C338DC">
        <w:rPr>
          <w:rFonts w:ascii="Verdana" w:eastAsia="Times New Roman" w:hAnsi="Verdana" w:cs="Times New Roman"/>
        </w:rPr>
        <w:t>baza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calcul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stabilită</w:t>
      </w:r>
      <w:proofErr w:type="spellEnd"/>
      <w:r w:rsidRPr="00C338DC">
        <w:rPr>
          <w:rFonts w:ascii="Verdana" w:eastAsia="Times New Roman" w:hAnsi="Verdana" w:cs="Times New Roman"/>
        </w:rPr>
        <w:t xml:space="preserve"> conform art. 10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3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4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suportă</w:t>
      </w:r>
      <w:proofErr w:type="spellEnd"/>
      <w:r w:rsidRPr="00C338DC">
        <w:rPr>
          <w:rFonts w:ascii="Verdana" w:eastAsia="Times New Roman" w:hAnsi="Verdana" w:cs="Times New Roman"/>
        </w:rPr>
        <w:t xml:space="preserve"> integral din </w:t>
      </w:r>
      <w:proofErr w:type="spellStart"/>
      <w:r w:rsidRPr="00C338DC">
        <w:rPr>
          <w:rFonts w:ascii="Verdana" w:eastAsia="Times New Roman" w:hAnsi="Verdana" w:cs="Times New Roman"/>
        </w:rPr>
        <w:t>bugetul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Fondului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naţional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unic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7AF8338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2" w:name="do|arI|pt11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9A9CA43" wp14:editId="61C1462D">
            <wp:extent cx="95250" cy="95250"/>
            <wp:effectExtent l="0" t="0" r="0" b="0"/>
            <wp:docPr id="13" name="do|arI|pt1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C338DC">
        <w:rPr>
          <w:rFonts w:ascii="Verdana" w:eastAsia="Times New Roman" w:hAnsi="Verdana" w:cs="Times New Roman"/>
          <w:b/>
          <w:bCs/>
          <w:color w:val="8F0000"/>
        </w:rPr>
        <w:t>11.</w:t>
      </w:r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capitolul</w:t>
      </w:r>
      <w:proofErr w:type="spellEnd"/>
      <w:r w:rsidRPr="00C338DC">
        <w:rPr>
          <w:rFonts w:ascii="Verdana" w:eastAsia="Times New Roman" w:hAnsi="Verdana" w:cs="Times New Roman"/>
        </w:rPr>
        <w:t xml:space="preserve"> II,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secţiunea</w:t>
      </w:r>
      <w:proofErr w:type="spellEnd"/>
      <w:r w:rsidRPr="00C338DC">
        <w:rPr>
          <w:rFonts w:ascii="Verdana" w:eastAsia="Times New Roman" w:hAnsi="Verdana" w:cs="Times New Roman"/>
        </w:rPr>
        <w:t xml:space="preserve"> a 5-a se introduce o </w:t>
      </w:r>
      <w:proofErr w:type="spellStart"/>
      <w:r w:rsidRPr="00C338DC">
        <w:rPr>
          <w:rFonts w:ascii="Verdana" w:eastAsia="Times New Roman" w:hAnsi="Verdana" w:cs="Times New Roman"/>
        </w:rPr>
        <w:t>nouă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secţiune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secţiunea</w:t>
      </w:r>
      <w:proofErr w:type="spellEnd"/>
      <w:r w:rsidRPr="00C338DC">
        <w:rPr>
          <w:rFonts w:ascii="Verdana" w:eastAsia="Times New Roman" w:hAnsi="Verdana" w:cs="Times New Roman"/>
        </w:rPr>
        <w:t xml:space="preserve"> 5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1EDD7EA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3" w:name="do|arI|pt11|pa1"/>
      <w:bookmarkEnd w:id="43"/>
      <w:r w:rsidRPr="00C338DC">
        <w:rPr>
          <w:rFonts w:ascii="Verdana" w:eastAsia="Times New Roman" w:hAnsi="Verdana" w:cs="Times New Roman"/>
        </w:rPr>
        <w:t>"SECŢIUNEA 5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: </w:t>
      </w:r>
      <w:proofErr w:type="spellStart"/>
      <w:r w:rsidRPr="00C338DC">
        <w:rPr>
          <w:rFonts w:ascii="Verdana" w:eastAsia="Times New Roman" w:hAnsi="Verdana" w:cs="Times New Roman"/>
        </w:rPr>
        <w:t>Concediul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</w:p>
    <w:p w14:paraId="3250F149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4" w:name="do|arI|pt11|pa2"/>
      <w:bookmarkEnd w:id="44"/>
      <w:r w:rsidRPr="00C338DC">
        <w:rPr>
          <w:rFonts w:ascii="Verdana" w:eastAsia="Times New Roman" w:hAnsi="Verdana" w:cs="Times New Roman"/>
        </w:rPr>
        <w:t>Art. 48</w:t>
      </w:r>
      <w:r w:rsidRPr="00C338DC">
        <w:rPr>
          <w:rFonts w:ascii="Verdana" w:eastAsia="Times New Roman" w:hAnsi="Verdana" w:cs="Times New Roman"/>
          <w:vertAlign w:val="superscript"/>
        </w:rPr>
        <w:t>1</w:t>
      </w:r>
    </w:p>
    <w:p w14:paraId="664559D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45" w:name="do|arI|pt11|pa3"/>
      <w:bookmarkEnd w:id="45"/>
      <w:r w:rsidRPr="00C338DC">
        <w:rPr>
          <w:rFonts w:ascii="Verdana" w:eastAsia="Times New Roman" w:hAnsi="Verdana" w:cs="Times New Roman"/>
        </w:rPr>
        <w:t>(</w:t>
      </w:r>
      <w:r w:rsidRPr="00C338DC">
        <w:rPr>
          <w:rFonts w:ascii="Verdana" w:eastAsia="Times New Roman" w:hAnsi="Verdana" w:cs="Times New Roman"/>
          <w:b/>
          <w:bCs/>
        </w:rPr>
        <w:t xml:space="preserve">1)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Certificatul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îngrijirea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pacientului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afecţiuni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oncologice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peste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18 ani se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eliberează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persoanei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asigurate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care, cu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acordul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pacientului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oncologic,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însoţeşte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pe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acesta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intervenţii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chirurgicale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tratamente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,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către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medicul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specialist al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pacientului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oncologic.</w:t>
      </w:r>
    </w:p>
    <w:p w14:paraId="0D9411D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6" w:name="do|arI|pt11|pa4"/>
      <w:bookmarkEnd w:id="46"/>
      <w:r w:rsidRPr="00C338DC">
        <w:rPr>
          <w:rFonts w:ascii="Verdana" w:eastAsia="Times New Roman" w:hAnsi="Verdana" w:cs="Times New Roman"/>
        </w:rPr>
        <w:t xml:space="preserve">(2) </w:t>
      </w:r>
      <w:proofErr w:type="spellStart"/>
      <w:r w:rsidRPr="00C338DC">
        <w:rPr>
          <w:rFonts w:ascii="Verdana" w:eastAsia="Times New Roman" w:hAnsi="Verdana" w:cs="Times New Roman"/>
        </w:rPr>
        <w:t>Pacientul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poate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exprima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acordul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(1) </w:t>
      </w:r>
      <w:proofErr w:type="spellStart"/>
      <w:r w:rsidRPr="00C338DC">
        <w:rPr>
          <w:rFonts w:ascii="Verdana" w:eastAsia="Times New Roman" w:hAnsi="Verdana" w:cs="Times New Roman"/>
        </w:rPr>
        <w:t>numai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o </w:t>
      </w:r>
      <w:proofErr w:type="spellStart"/>
      <w:r w:rsidRPr="00C338DC">
        <w:rPr>
          <w:rFonts w:ascii="Verdana" w:eastAsia="Times New Roman" w:hAnsi="Verdana" w:cs="Times New Roman"/>
        </w:rPr>
        <w:t>singură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persoană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fiecare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intervenţie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chirurgicală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respectiv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tratament</w:t>
      </w:r>
      <w:proofErr w:type="spellEnd"/>
      <w:r w:rsidRPr="00C338DC">
        <w:rPr>
          <w:rFonts w:ascii="Verdana" w:eastAsia="Times New Roman" w:hAnsi="Verdana" w:cs="Times New Roman"/>
        </w:rPr>
        <w:t xml:space="preserve">. </w:t>
      </w:r>
      <w:proofErr w:type="spellStart"/>
      <w:r w:rsidRPr="00C338DC">
        <w:rPr>
          <w:rFonts w:ascii="Verdana" w:eastAsia="Times New Roman" w:hAnsi="Verdana" w:cs="Times New Roman"/>
        </w:rPr>
        <w:t>Acordul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completează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potrivit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modelului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15 pus la </w:t>
      </w:r>
      <w:proofErr w:type="spellStart"/>
      <w:r w:rsidRPr="00C338DC">
        <w:rPr>
          <w:rFonts w:ascii="Verdana" w:eastAsia="Times New Roman" w:hAnsi="Verdana" w:cs="Times New Roman"/>
        </w:rPr>
        <w:t>dispoziţie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medicul</w:t>
      </w:r>
      <w:proofErr w:type="spellEnd"/>
      <w:r w:rsidRPr="00C338DC">
        <w:rPr>
          <w:rFonts w:ascii="Verdana" w:eastAsia="Times New Roman" w:hAnsi="Verdana" w:cs="Times New Roman"/>
        </w:rPr>
        <w:t xml:space="preserve"> specialist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arhivează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fişa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047CB68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bookmarkStart w:id="47" w:name="do|arI|pt11|pa5"/>
      <w:bookmarkEnd w:id="47"/>
      <w:r w:rsidRPr="00C338DC">
        <w:rPr>
          <w:rFonts w:ascii="Verdana" w:eastAsia="Times New Roman" w:hAnsi="Verdana" w:cs="Times New Roman"/>
          <w:b/>
          <w:bCs/>
        </w:rPr>
        <w:t xml:space="preserve">(3)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Medicul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specialist din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ambulatoriul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specialitate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sau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spital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are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dreptul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gramStart"/>
      <w:r w:rsidRPr="00C338DC">
        <w:rPr>
          <w:rFonts w:ascii="Verdana" w:eastAsia="Times New Roman" w:hAnsi="Verdana" w:cs="Times New Roman"/>
          <w:b/>
          <w:bCs/>
        </w:rPr>
        <w:t>a</w:t>
      </w:r>
      <w:proofErr w:type="gram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acorda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îngrijirea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pacientului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afecţiuni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oncologice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vârstă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peste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18 ani cu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durată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cel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mult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45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zile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calendaristice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în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interval de un an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un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pacient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.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Intervalul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referinţă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urmărirea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numărului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zile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este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12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luni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calendaristice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la prima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zi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medical.</w:t>
      </w:r>
    </w:p>
    <w:p w14:paraId="3F72271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8" w:name="do|arI|pt11|pa6"/>
      <w:bookmarkEnd w:id="48"/>
      <w:r w:rsidRPr="00C338DC">
        <w:rPr>
          <w:rFonts w:ascii="Verdana" w:eastAsia="Times New Roman" w:hAnsi="Verdana" w:cs="Times New Roman"/>
        </w:rPr>
        <w:t xml:space="preserve">(4) </w:t>
      </w:r>
      <w:proofErr w:type="spellStart"/>
      <w:r w:rsidRPr="00C338DC">
        <w:rPr>
          <w:rFonts w:ascii="Verdana" w:eastAsia="Times New Roman" w:hAnsi="Verdana" w:cs="Times New Roman"/>
        </w:rPr>
        <w:t>Cuantumul</w:t>
      </w:r>
      <w:proofErr w:type="spellEnd"/>
      <w:r w:rsidRPr="00C338DC">
        <w:rPr>
          <w:rFonts w:ascii="Verdana" w:eastAsia="Times New Roman" w:hAnsi="Verdana" w:cs="Times New Roman"/>
        </w:rPr>
        <w:t xml:space="preserve"> brut lunar al </w:t>
      </w:r>
      <w:proofErr w:type="spellStart"/>
      <w:r w:rsidRPr="00C338DC">
        <w:rPr>
          <w:rFonts w:ascii="Verdana" w:eastAsia="Times New Roman" w:hAnsi="Verdana" w:cs="Times New Roman"/>
        </w:rPr>
        <w:t>indemnizaţiei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de 85% din </w:t>
      </w:r>
      <w:proofErr w:type="spellStart"/>
      <w:r w:rsidRPr="00C338DC">
        <w:rPr>
          <w:rFonts w:ascii="Verdana" w:eastAsia="Times New Roman" w:hAnsi="Verdana" w:cs="Times New Roman"/>
        </w:rPr>
        <w:t>baza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calcul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stabilită</w:t>
      </w:r>
      <w:proofErr w:type="spellEnd"/>
      <w:r w:rsidRPr="00C338DC">
        <w:rPr>
          <w:rFonts w:ascii="Verdana" w:eastAsia="Times New Roman" w:hAnsi="Verdana" w:cs="Times New Roman"/>
        </w:rPr>
        <w:t xml:space="preserve"> conform art. 10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5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6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195267F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9" w:name="do|arI|pt12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EAE2462" wp14:editId="09B69CFF">
            <wp:extent cx="95250" cy="95250"/>
            <wp:effectExtent l="0" t="0" r="0" b="0"/>
            <wp:docPr id="14" name="do|arI|pt1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  <w:r w:rsidRPr="00C338DC">
        <w:rPr>
          <w:rFonts w:ascii="Verdana" w:eastAsia="Times New Roman" w:hAnsi="Verdana" w:cs="Times New Roman"/>
          <w:b/>
          <w:bCs/>
          <w:color w:val="8F0000"/>
        </w:rPr>
        <w:t>12.</w:t>
      </w:r>
      <w:r w:rsidRPr="00C338DC">
        <w:rPr>
          <w:rFonts w:ascii="Verdana" w:eastAsia="Times New Roman" w:hAnsi="Verdana" w:cs="Times New Roman"/>
        </w:rPr>
        <w:t xml:space="preserve">Articolul 56 se </w:t>
      </w:r>
      <w:proofErr w:type="spellStart"/>
      <w:r w:rsidRPr="00C338DC">
        <w:rPr>
          <w:rFonts w:ascii="Verdana" w:eastAsia="Times New Roman" w:hAnsi="Verdana" w:cs="Times New Roman"/>
        </w:rPr>
        <w:t>modifică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avea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096C051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0" w:name="do|arI|pt12|pa1"/>
      <w:bookmarkEnd w:id="50"/>
      <w:r w:rsidRPr="00C338DC">
        <w:rPr>
          <w:rFonts w:ascii="Verdana" w:eastAsia="Times New Roman" w:hAnsi="Verdana" w:cs="Times New Roman"/>
        </w:rPr>
        <w:t>"Art. 56</w:t>
      </w:r>
    </w:p>
    <w:p w14:paraId="100C155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1" w:name="do|arI|pt12|pa2"/>
      <w:bookmarkEnd w:id="51"/>
      <w:r w:rsidRPr="00C338DC">
        <w:rPr>
          <w:rFonts w:ascii="Verdana" w:eastAsia="Times New Roman" w:hAnsi="Verdana" w:cs="Times New Roman"/>
        </w:rPr>
        <w:t xml:space="preserve">(1) </w:t>
      </w:r>
      <w:proofErr w:type="spellStart"/>
      <w:r w:rsidRPr="00C338DC">
        <w:rPr>
          <w:rFonts w:ascii="Verdana" w:eastAsia="Times New Roman" w:hAnsi="Verdana" w:cs="Times New Roman"/>
        </w:rPr>
        <w:t>Durata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tuberculoză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unele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tipuri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arsuri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inclusiv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perioada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recuperare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prevăzute</w:t>
      </w:r>
      <w:proofErr w:type="spellEnd"/>
      <w:r w:rsidRPr="00C338DC">
        <w:rPr>
          <w:rFonts w:ascii="Verdana" w:eastAsia="Times New Roman" w:hAnsi="Verdana" w:cs="Times New Roman"/>
        </w:rPr>
        <w:t xml:space="preserve"> la art. 18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(5), </w:t>
      </w:r>
      <w:proofErr w:type="spellStart"/>
      <w:r w:rsidRPr="00C338DC">
        <w:rPr>
          <w:rFonts w:ascii="Verdana" w:eastAsia="Times New Roman" w:hAnsi="Verdana" w:cs="Times New Roman"/>
        </w:rPr>
        <w:t>neoplazii</w:t>
      </w:r>
      <w:proofErr w:type="spellEnd"/>
      <w:r w:rsidRPr="00C338DC">
        <w:rPr>
          <w:rFonts w:ascii="Verdana" w:eastAsia="Times New Roman" w:hAnsi="Verdana" w:cs="Times New Roman"/>
        </w:rPr>
        <w:t xml:space="preserve">, SIDA, </w:t>
      </w:r>
      <w:proofErr w:type="spellStart"/>
      <w:r w:rsidRPr="00C338DC">
        <w:rPr>
          <w:rFonts w:ascii="Verdana" w:eastAsia="Times New Roman" w:hAnsi="Verdana" w:cs="Times New Roman"/>
        </w:rPr>
        <w:t>boli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cardiovasculare</w:t>
      </w:r>
      <w:proofErr w:type="spellEnd"/>
      <w:r w:rsidRPr="00C338DC">
        <w:rPr>
          <w:rFonts w:ascii="Verdana" w:eastAsia="Times New Roman" w:hAnsi="Verdana" w:cs="Times New Roman"/>
        </w:rPr>
        <w:t xml:space="preserve">, a </w:t>
      </w:r>
      <w:proofErr w:type="spellStart"/>
      <w:r w:rsidRPr="00C338DC">
        <w:rPr>
          <w:rFonts w:ascii="Verdana" w:eastAsia="Times New Roman" w:hAnsi="Verdana" w:cs="Times New Roman"/>
        </w:rPr>
        <w:t>concediilor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sarcină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lăuzie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bolnav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reducerea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timpului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muncă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carantină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boli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infectocontagioase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impune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măsura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izolării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, precum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risc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maternal nu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diminuează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numărul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zilelor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concediu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acordate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unui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asigurat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celelalte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afecţiuni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>.</w:t>
      </w:r>
    </w:p>
    <w:p w14:paraId="3A9B066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2" w:name="do|arI|pt12|pa3"/>
      <w:bookmarkEnd w:id="52"/>
      <w:r w:rsidRPr="00C338DC">
        <w:rPr>
          <w:rFonts w:ascii="Verdana" w:eastAsia="Times New Roman" w:hAnsi="Verdana" w:cs="Times New Roman"/>
        </w:rPr>
        <w:t xml:space="preserve">(2)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medicale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prevăzute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(1), </w:t>
      </w:r>
      <w:proofErr w:type="spellStart"/>
      <w:r w:rsidRPr="00C338DC">
        <w:rPr>
          <w:rFonts w:ascii="Verdana" w:eastAsia="Times New Roman" w:hAnsi="Verdana" w:cs="Times New Roman"/>
        </w:rPr>
        <w:t>plătitorii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caz</w:t>
      </w:r>
      <w:proofErr w:type="spellEnd"/>
      <w:r w:rsidRPr="00C338DC">
        <w:rPr>
          <w:rFonts w:ascii="Verdana" w:eastAsia="Times New Roman" w:hAnsi="Verdana" w:cs="Times New Roman"/>
        </w:rPr>
        <w:t xml:space="preserve">, 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la care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evidenţă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au </w:t>
      </w:r>
      <w:proofErr w:type="spellStart"/>
      <w:r w:rsidRPr="00C338DC">
        <w:rPr>
          <w:rFonts w:ascii="Verdana" w:eastAsia="Times New Roman" w:hAnsi="Verdana" w:cs="Times New Roman"/>
        </w:rPr>
        <w:t>obligaţia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elibereze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adeverinţe</w:t>
      </w:r>
      <w:proofErr w:type="spellEnd"/>
      <w:r w:rsidRPr="00C338DC">
        <w:rPr>
          <w:rFonts w:ascii="Verdana" w:eastAsia="Times New Roman" w:hAnsi="Verdana" w:cs="Times New Roman"/>
        </w:rPr>
        <w:t xml:space="preserve"> din care </w:t>
      </w:r>
      <w:proofErr w:type="spellStart"/>
      <w:r w:rsidRPr="00C338DC">
        <w:rPr>
          <w:rFonts w:ascii="Verdana" w:eastAsia="Times New Roman" w:hAnsi="Verdana" w:cs="Times New Roman"/>
        </w:rPr>
        <w:t>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rezulte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aferent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fiecărei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parte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condiţiile</w:t>
      </w:r>
      <w:proofErr w:type="spellEnd"/>
      <w:r w:rsidRPr="00C338DC">
        <w:rPr>
          <w:rFonts w:ascii="Verdana" w:eastAsia="Times New Roman" w:hAnsi="Verdana" w:cs="Times New Roman"/>
        </w:rPr>
        <w:t xml:space="preserve"> art. 8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(1) lit. b)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>. (1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>) lit. b)."</w:t>
      </w:r>
    </w:p>
    <w:p w14:paraId="6851F49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3" w:name="do|arI|pt13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DB18A80" wp14:editId="5F1B1C40">
            <wp:extent cx="95250" cy="95250"/>
            <wp:effectExtent l="0" t="0" r="0" b="0"/>
            <wp:docPr id="15" name="do|arI|pt1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  <w:r w:rsidRPr="00C338DC">
        <w:rPr>
          <w:rFonts w:ascii="Verdana" w:eastAsia="Times New Roman" w:hAnsi="Verdana" w:cs="Times New Roman"/>
          <w:b/>
          <w:bCs/>
          <w:color w:val="8F0000"/>
        </w:rPr>
        <w:t>13.</w:t>
      </w:r>
      <w:r w:rsidRPr="00C338DC">
        <w:rPr>
          <w:rFonts w:ascii="Verdana" w:eastAsia="Times New Roman" w:hAnsi="Verdana" w:cs="Times New Roman"/>
        </w:rPr>
        <w:t xml:space="preserve">Articolul 79 se </w:t>
      </w:r>
      <w:proofErr w:type="spellStart"/>
      <w:r w:rsidRPr="00C338DC">
        <w:rPr>
          <w:rFonts w:ascii="Verdana" w:eastAsia="Times New Roman" w:hAnsi="Verdana" w:cs="Times New Roman"/>
        </w:rPr>
        <w:t>modifică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avea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următorul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2B21F84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4" w:name="do|arI|pt13|pa1"/>
      <w:bookmarkEnd w:id="54"/>
      <w:r w:rsidRPr="00C338DC">
        <w:rPr>
          <w:rFonts w:ascii="Verdana" w:eastAsia="Times New Roman" w:hAnsi="Verdana" w:cs="Times New Roman"/>
        </w:rPr>
        <w:t>"Art. 79</w:t>
      </w:r>
    </w:p>
    <w:p w14:paraId="513EECC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5" w:name="do|arI|pt13|pa2"/>
      <w:bookmarkEnd w:id="55"/>
      <w:proofErr w:type="spellStart"/>
      <w:r w:rsidRPr="00C338DC">
        <w:rPr>
          <w:rFonts w:ascii="Verdana" w:eastAsia="Times New Roman" w:hAnsi="Verdana" w:cs="Times New Roman"/>
        </w:rPr>
        <w:t>Anexele</w:t>
      </w:r>
      <w:proofErr w:type="spellEnd"/>
      <w:r w:rsidRPr="00C338DC">
        <w:rPr>
          <w:rFonts w:ascii="Verdana" w:eastAsia="Times New Roman" w:hAnsi="Verdana" w:cs="Times New Roman"/>
        </w:rPr>
        <w:t xml:space="preserve"> nr. 1-15 fac </w:t>
      </w:r>
      <w:proofErr w:type="spellStart"/>
      <w:r w:rsidRPr="00C338DC">
        <w:rPr>
          <w:rFonts w:ascii="Verdana" w:eastAsia="Times New Roman" w:hAnsi="Verdana" w:cs="Times New Roman"/>
        </w:rPr>
        <w:t>parte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integrantă</w:t>
      </w:r>
      <w:proofErr w:type="spellEnd"/>
      <w:r w:rsidRPr="00C338DC">
        <w:rPr>
          <w:rFonts w:ascii="Verdana" w:eastAsia="Times New Roman" w:hAnsi="Verdana" w:cs="Times New Roman"/>
        </w:rPr>
        <w:t xml:space="preserve"> din </w:t>
      </w:r>
      <w:proofErr w:type="spellStart"/>
      <w:r w:rsidRPr="00C338DC">
        <w:rPr>
          <w:rFonts w:ascii="Verdana" w:eastAsia="Times New Roman" w:hAnsi="Verdana" w:cs="Times New Roman"/>
        </w:rPr>
        <w:t>prezentele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norme</w:t>
      </w:r>
      <w:proofErr w:type="spellEnd"/>
      <w:r w:rsidRPr="00C338DC">
        <w:rPr>
          <w:rFonts w:ascii="Verdana" w:eastAsia="Times New Roman" w:hAnsi="Verdana" w:cs="Times New Roman"/>
        </w:rPr>
        <w:t>."</w:t>
      </w:r>
    </w:p>
    <w:p w14:paraId="760E431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6" w:name="do|arI|pt14"/>
      <w:bookmarkEnd w:id="56"/>
      <w:r w:rsidRPr="00C338DC">
        <w:rPr>
          <w:rFonts w:ascii="Verdana" w:eastAsia="Times New Roman" w:hAnsi="Verdana" w:cs="Times New Roman"/>
          <w:b/>
          <w:bCs/>
          <w:color w:val="8F0000"/>
        </w:rPr>
        <w:t>14.</w:t>
      </w:r>
      <w:r w:rsidRPr="00C338DC">
        <w:rPr>
          <w:rFonts w:ascii="Verdana" w:eastAsia="Times New Roman" w:hAnsi="Verdana" w:cs="Times New Roman"/>
        </w:rPr>
        <w:t xml:space="preserve">După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7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 se introduce o </w:t>
      </w:r>
      <w:proofErr w:type="spellStart"/>
      <w:r w:rsidRPr="00C338DC">
        <w:rPr>
          <w:rFonts w:ascii="Verdana" w:eastAsia="Times New Roman" w:hAnsi="Verdana" w:cs="Times New Roman"/>
        </w:rPr>
        <w:t>nouă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anexă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7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având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1, care face </w:t>
      </w:r>
      <w:proofErr w:type="spellStart"/>
      <w:r w:rsidRPr="00C338DC">
        <w:rPr>
          <w:rFonts w:ascii="Verdana" w:eastAsia="Times New Roman" w:hAnsi="Verdana" w:cs="Times New Roman"/>
        </w:rPr>
        <w:t>parte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integrantă</w:t>
      </w:r>
      <w:proofErr w:type="spellEnd"/>
      <w:r w:rsidRPr="00C338DC">
        <w:rPr>
          <w:rFonts w:ascii="Verdana" w:eastAsia="Times New Roman" w:hAnsi="Verdana" w:cs="Times New Roman"/>
        </w:rPr>
        <w:t xml:space="preserve"> din </w:t>
      </w:r>
      <w:proofErr w:type="spellStart"/>
      <w:r w:rsidRPr="00C338DC">
        <w:rPr>
          <w:rFonts w:ascii="Verdana" w:eastAsia="Times New Roman" w:hAnsi="Verdana" w:cs="Times New Roman"/>
        </w:rPr>
        <w:t>prezentul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ordin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1C31B1E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7" w:name="do|arI|pt15"/>
      <w:bookmarkEnd w:id="57"/>
      <w:r w:rsidRPr="00C338DC">
        <w:rPr>
          <w:rFonts w:ascii="Verdana" w:eastAsia="Times New Roman" w:hAnsi="Verdana" w:cs="Times New Roman"/>
          <w:b/>
          <w:bCs/>
          <w:color w:val="8F0000"/>
        </w:rPr>
        <w:lastRenderedPageBreak/>
        <w:t>15.</w:t>
      </w:r>
      <w:r w:rsidRPr="00C338DC">
        <w:rPr>
          <w:rFonts w:ascii="Verdana" w:eastAsia="Times New Roman" w:hAnsi="Verdana" w:cs="Times New Roman"/>
        </w:rPr>
        <w:t xml:space="preserve">Anexele nr. 9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10 se </w:t>
      </w:r>
      <w:proofErr w:type="spellStart"/>
      <w:r w:rsidRPr="00C338DC">
        <w:rPr>
          <w:rFonts w:ascii="Verdana" w:eastAsia="Times New Roman" w:hAnsi="Verdana" w:cs="Times New Roman"/>
        </w:rPr>
        <w:t>modifică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înlocuiesc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anexele</w:t>
      </w:r>
      <w:proofErr w:type="spellEnd"/>
      <w:r w:rsidRPr="00C338DC">
        <w:rPr>
          <w:rFonts w:ascii="Verdana" w:eastAsia="Times New Roman" w:hAnsi="Verdana" w:cs="Times New Roman"/>
        </w:rPr>
        <w:t xml:space="preserve"> nr. 2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3, care fac </w:t>
      </w:r>
      <w:proofErr w:type="spellStart"/>
      <w:r w:rsidRPr="00C338DC">
        <w:rPr>
          <w:rFonts w:ascii="Verdana" w:eastAsia="Times New Roman" w:hAnsi="Verdana" w:cs="Times New Roman"/>
        </w:rPr>
        <w:t>parte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integrantă</w:t>
      </w:r>
      <w:proofErr w:type="spellEnd"/>
      <w:r w:rsidRPr="00C338DC">
        <w:rPr>
          <w:rFonts w:ascii="Verdana" w:eastAsia="Times New Roman" w:hAnsi="Verdana" w:cs="Times New Roman"/>
        </w:rPr>
        <w:t xml:space="preserve"> din </w:t>
      </w:r>
      <w:proofErr w:type="spellStart"/>
      <w:r w:rsidRPr="00C338DC">
        <w:rPr>
          <w:rFonts w:ascii="Verdana" w:eastAsia="Times New Roman" w:hAnsi="Verdana" w:cs="Times New Roman"/>
        </w:rPr>
        <w:t>prezentul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ordin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3983139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8" w:name="do|arI|pt16"/>
      <w:bookmarkEnd w:id="58"/>
      <w:r w:rsidRPr="00C338DC">
        <w:rPr>
          <w:rFonts w:ascii="Verdana" w:eastAsia="Times New Roman" w:hAnsi="Verdana" w:cs="Times New Roman"/>
          <w:b/>
          <w:bCs/>
          <w:color w:val="8F0000"/>
        </w:rPr>
        <w:t>16.</w:t>
      </w:r>
      <w:r w:rsidRPr="00C338DC">
        <w:rPr>
          <w:rFonts w:ascii="Verdana" w:eastAsia="Times New Roman" w:hAnsi="Verdana" w:cs="Times New Roman"/>
        </w:rPr>
        <w:t xml:space="preserve">După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14</w:t>
      </w:r>
      <w:r w:rsidRPr="00C338DC">
        <w:rPr>
          <w:rFonts w:ascii="Verdana" w:eastAsia="Times New Roman" w:hAnsi="Verdana" w:cs="Times New Roman"/>
          <w:vertAlign w:val="superscript"/>
        </w:rPr>
        <w:t>1</w:t>
      </w:r>
      <w:r w:rsidRPr="00C338DC">
        <w:rPr>
          <w:rFonts w:ascii="Verdana" w:eastAsia="Times New Roman" w:hAnsi="Verdana" w:cs="Times New Roman"/>
        </w:rPr>
        <w:t xml:space="preserve"> se introduce o </w:t>
      </w:r>
      <w:proofErr w:type="spellStart"/>
      <w:r w:rsidRPr="00C338DC">
        <w:rPr>
          <w:rFonts w:ascii="Verdana" w:eastAsia="Times New Roman" w:hAnsi="Verdana" w:cs="Times New Roman"/>
        </w:rPr>
        <w:t>nouă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anexă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15, </w:t>
      </w:r>
      <w:proofErr w:type="spellStart"/>
      <w:r w:rsidRPr="00C338DC">
        <w:rPr>
          <w:rFonts w:ascii="Verdana" w:eastAsia="Times New Roman" w:hAnsi="Verdana" w:cs="Times New Roman"/>
        </w:rPr>
        <w:t>având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cuprinsul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4, care face </w:t>
      </w:r>
      <w:proofErr w:type="spellStart"/>
      <w:r w:rsidRPr="00C338DC">
        <w:rPr>
          <w:rFonts w:ascii="Verdana" w:eastAsia="Times New Roman" w:hAnsi="Verdana" w:cs="Times New Roman"/>
        </w:rPr>
        <w:t>parte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integrantă</w:t>
      </w:r>
      <w:proofErr w:type="spellEnd"/>
      <w:r w:rsidRPr="00C338DC">
        <w:rPr>
          <w:rFonts w:ascii="Verdana" w:eastAsia="Times New Roman" w:hAnsi="Verdana" w:cs="Times New Roman"/>
        </w:rPr>
        <w:t xml:space="preserve"> din </w:t>
      </w:r>
      <w:proofErr w:type="spellStart"/>
      <w:r w:rsidRPr="00C338DC">
        <w:rPr>
          <w:rFonts w:ascii="Verdana" w:eastAsia="Times New Roman" w:hAnsi="Verdana" w:cs="Times New Roman"/>
        </w:rPr>
        <w:t>prezentul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ordin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7493101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9" w:name="do|arII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E17B598" wp14:editId="5E9E42BC">
            <wp:extent cx="95250" cy="95250"/>
            <wp:effectExtent l="0" t="0" r="0" b="0"/>
            <wp:docPr id="16" name="do|arII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Pr="00C338DC">
        <w:rPr>
          <w:rFonts w:ascii="Verdana" w:eastAsia="Times New Roman" w:hAnsi="Verdana" w:cs="Times New Roman"/>
          <w:b/>
          <w:bCs/>
          <w:color w:val="0000AF"/>
        </w:rPr>
        <w:t>Art. II</w:t>
      </w:r>
    </w:p>
    <w:p w14:paraId="48DD682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0" w:name="do|arII|pa1"/>
      <w:bookmarkEnd w:id="60"/>
      <w:proofErr w:type="spellStart"/>
      <w:r w:rsidRPr="00C338DC">
        <w:rPr>
          <w:rFonts w:ascii="Verdana" w:eastAsia="Times New Roman" w:hAnsi="Verdana" w:cs="Times New Roman"/>
        </w:rPr>
        <w:t>Prezentul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ordin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publică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Monitorul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Oficial</w:t>
      </w:r>
      <w:proofErr w:type="spellEnd"/>
      <w:r w:rsidRPr="00C338DC">
        <w:rPr>
          <w:rFonts w:ascii="Verdana" w:eastAsia="Times New Roman" w:hAnsi="Verdana" w:cs="Times New Roman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</w:rPr>
        <w:t>României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Partea</w:t>
      </w:r>
      <w:proofErr w:type="spellEnd"/>
      <w:r w:rsidRPr="00C338DC">
        <w:rPr>
          <w:rFonts w:ascii="Verdana" w:eastAsia="Times New Roman" w:hAnsi="Verdana" w:cs="Times New Roman"/>
        </w:rPr>
        <w:t xml:space="preserve"> I.</w:t>
      </w:r>
    </w:p>
    <w:p w14:paraId="70F238C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1" w:name="do|pa8"/>
      <w:bookmarkEnd w:id="61"/>
      <w:r w:rsidRPr="00C338DC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338DC" w:rsidRPr="00C338DC" w14:paraId="3AE4C8A8" w14:textId="77777777" w:rsidTr="00C338DC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1778E723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62" w:name="do|pa9"/>
            <w:bookmarkEnd w:id="62"/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1447F013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Alexandru</w:t>
            </w:r>
            <w:proofErr w:type="spellEnd"/>
            <w:r w:rsidRPr="00C33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Rafila</w:t>
            </w:r>
            <w:proofErr w:type="spellEnd"/>
          </w:p>
          <w:p w14:paraId="26D1D1E2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Preşedintele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Casei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Asigurări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Sănătate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5A6DA1CB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Adela </w:t>
            </w:r>
            <w:proofErr w:type="spellStart"/>
            <w:r w:rsidRPr="00C338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Cojan</w:t>
            </w:r>
            <w:proofErr w:type="spellEnd"/>
          </w:p>
        </w:tc>
      </w:tr>
    </w:tbl>
    <w:p w14:paraId="75F29BB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3" w:name="do|ax1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873212D" wp14:editId="73CCB75A">
            <wp:extent cx="95250" cy="95250"/>
            <wp:effectExtent l="0" t="0" r="0" b="0"/>
            <wp:docPr id="17" name="do|ax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ANEXA nr. 1:</w:t>
      </w:r>
      <w:r w:rsidRPr="00C338DC">
        <w:rPr>
          <w:rFonts w:ascii="Verdana" w:eastAsia="Times New Roman" w:hAnsi="Verdana" w:cs="Times New Roman"/>
        </w:rPr>
        <w:t xml:space="preserve"> </w:t>
      </w:r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ADEVERINŢĂ</w:t>
      </w:r>
    </w:p>
    <w:p w14:paraId="774B93C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4" w:name="do|ax1|pa1"/>
      <w:bookmarkEnd w:id="64"/>
      <w:r w:rsidRPr="00C338DC">
        <w:rPr>
          <w:rFonts w:ascii="Verdana" w:eastAsia="Times New Roman" w:hAnsi="Verdana" w:cs="Times New Roman"/>
        </w:rPr>
        <w:t xml:space="preserve">(-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7</w:t>
      </w:r>
      <w:r w:rsidRPr="00C338DC">
        <w:rPr>
          <w:rFonts w:ascii="Verdana" w:eastAsia="Times New Roman" w:hAnsi="Verdana" w:cs="Times New Roman"/>
          <w:vertAlign w:val="superscript"/>
        </w:rPr>
        <w:t>2</w:t>
      </w:r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norme</w:t>
      </w:r>
      <w:proofErr w:type="spellEnd"/>
      <w:r w:rsidRPr="00C338DC">
        <w:rPr>
          <w:rFonts w:ascii="Verdana" w:eastAsia="Times New Roman" w:hAnsi="Verdana" w:cs="Times New Roman"/>
        </w:rPr>
        <w:t>)</w:t>
      </w:r>
    </w:p>
    <w:p w14:paraId="2971991B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5" w:name="do|ax1|pa2"/>
      <w:bookmarkEnd w:id="65"/>
      <w:r w:rsidRPr="00C338DC">
        <w:rPr>
          <w:rFonts w:ascii="Verdana" w:eastAsia="Times New Roman" w:hAnsi="Verdana" w:cs="Times New Roman"/>
        </w:rPr>
        <w:t xml:space="preserve">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</w:p>
    <w:p w14:paraId="060B69DE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6" w:name="do|ax1|pa3"/>
      <w:bookmarkEnd w:id="66"/>
      <w:r w:rsidRPr="00C338DC">
        <w:rPr>
          <w:rFonts w:ascii="Verdana" w:eastAsia="Times New Roman" w:hAnsi="Verdana" w:cs="Times New Roman"/>
        </w:rPr>
        <w:t>................................................................</w:t>
      </w:r>
    </w:p>
    <w:p w14:paraId="7EE920F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7" w:name="do|ax1|pa4"/>
      <w:bookmarkEnd w:id="67"/>
      <w:r w:rsidRPr="00C338DC">
        <w:rPr>
          <w:rFonts w:ascii="Verdana" w:eastAsia="Times New Roman" w:hAnsi="Verdana" w:cs="Times New Roman"/>
        </w:rPr>
        <w:t xml:space="preserve">Nr. de </w:t>
      </w:r>
      <w:proofErr w:type="spellStart"/>
      <w:r w:rsidRPr="00C338DC">
        <w:rPr>
          <w:rFonts w:ascii="Verdana" w:eastAsia="Times New Roman" w:hAnsi="Verdana" w:cs="Times New Roman"/>
        </w:rPr>
        <w:t>înregistrare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 data ..................</w:t>
      </w:r>
    </w:p>
    <w:p w14:paraId="50A1BFB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8" w:name="do|ax1|pa5"/>
      <w:bookmarkEnd w:id="68"/>
      <w:r w:rsidRPr="00C338DC">
        <w:rPr>
          <w:rFonts w:ascii="Verdana" w:eastAsia="Times New Roman" w:hAnsi="Verdana" w:cs="Times New Roman"/>
          <w:b/>
          <w:bCs/>
        </w:rPr>
        <w:t>ADEVERINŢĂ</w:t>
      </w:r>
    </w:p>
    <w:p w14:paraId="6844237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9" w:name="do|ax1|pa6"/>
      <w:bookmarkEnd w:id="69"/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prezenta</w:t>
      </w:r>
      <w:proofErr w:type="spellEnd"/>
      <w:r w:rsidRPr="00C338DC">
        <w:rPr>
          <w:rFonts w:ascii="Verdana" w:eastAsia="Times New Roman" w:hAnsi="Verdana" w:cs="Times New Roman"/>
        </w:rPr>
        <w:t xml:space="preserve"> se </w:t>
      </w:r>
      <w:proofErr w:type="spellStart"/>
      <w:r w:rsidRPr="00C338DC">
        <w:rPr>
          <w:rFonts w:ascii="Verdana" w:eastAsia="Times New Roman" w:hAnsi="Verdana" w:cs="Times New Roman"/>
        </w:rPr>
        <w:t>certifică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faptul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................................................................ (</w:t>
      </w:r>
      <w:proofErr w:type="spellStart"/>
      <w:r w:rsidRPr="00C338DC">
        <w:rPr>
          <w:rFonts w:ascii="Verdana" w:eastAsia="Times New Roman" w:hAnsi="Verdana" w:cs="Times New Roman"/>
        </w:rPr>
        <w:t>numele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prenumele</w:t>
      </w:r>
      <w:proofErr w:type="spellEnd"/>
      <w:r w:rsidRPr="00C338DC">
        <w:rPr>
          <w:rFonts w:ascii="Verdana" w:eastAsia="Times New Roman" w:hAnsi="Verdana" w:cs="Times New Roman"/>
        </w:rPr>
        <w:t xml:space="preserve">), CNP .............................., au </w:t>
      </w:r>
      <w:proofErr w:type="spellStart"/>
      <w:r w:rsidRPr="00C338DC">
        <w:rPr>
          <w:rFonts w:ascii="Verdana" w:eastAsia="Times New Roman" w:hAnsi="Verdana" w:cs="Times New Roman"/>
        </w:rPr>
        <w:t>fost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acordate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ultimele</w:t>
      </w:r>
      <w:proofErr w:type="spellEnd"/>
      <w:r w:rsidRPr="00C338DC">
        <w:rPr>
          <w:rFonts w:ascii="Verdana" w:eastAsia="Times New Roman" w:hAnsi="Verdana" w:cs="Times New Roman"/>
        </w:rPr>
        <w:t xml:space="preserve"> 12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până</w:t>
      </w:r>
      <w:proofErr w:type="spellEnd"/>
      <w:r w:rsidRPr="00C338DC">
        <w:rPr>
          <w:rFonts w:ascii="Verdana" w:eastAsia="Times New Roman" w:hAnsi="Verdana" w:cs="Times New Roman"/>
        </w:rPr>
        <w:t xml:space="preserve"> la data de .................., un </w:t>
      </w:r>
      <w:proofErr w:type="spellStart"/>
      <w:r w:rsidRPr="00C338DC">
        <w:rPr>
          <w:rFonts w:ascii="Verdana" w:eastAsia="Times New Roman" w:hAnsi="Verdana" w:cs="Times New Roman"/>
        </w:rPr>
        <w:t>număr</w:t>
      </w:r>
      <w:proofErr w:type="spellEnd"/>
      <w:r w:rsidRPr="00C338DC">
        <w:rPr>
          <w:rFonts w:ascii="Verdana" w:eastAsia="Times New Roman" w:hAnsi="Verdana" w:cs="Times New Roman"/>
        </w:rPr>
        <w:t xml:space="preserve"> de ........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aferente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codului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indemnizaţie</w:t>
      </w:r>
      <w:proofErr w:type="spellEnd"/>
      <w:r w:rsidRPr="00C338DC">
        <w:rPr>
          <w:rFonts w:ascii="Verdana" w:eastAsia="Times New Roman" w:hAnsi="Verdana" w:cs="Times New Roman"/>
        </w:rPr>
        <w:t xml:space="preserve"> 17, </w:t>
      </w:r>
      <w:proofErr w:type="spellStart"/>
      <w:r w:rsidRPr="00C338DC">
        <w:rPr>
          <w:rFonts w:ascii="Verdana" w:eastAsia="Times New Roman" w:hAnsi="Verdana" w:cs="Times New Roman"/>
        </w:rPr>
        <w:t>după</w:t>
      </w:r>
      <w:proofErr w:type="spellEnd"/>
      <w:r w:rsidRPr="00C338DC">
        <w:rPr>
          <w:rFonts w:ascii="Verdana" w:eastAsia="Times New Roman" w:hAnsi="Verdana" w:cs="Times New Roman"/>
        </w:rPr>
        <w:t xml:space="preserve"> cum </w:t>
      </w:r>
      <w:proofErr w:type="spellStart"/>
      <w:r w:rsidRPr="00C338DC">
        <w:rPr>
          <w:rFonts w:ascii="Verdana" w:eastAsia="Times New Roman" w:hAnsi="Verdana" w:cs="Times New Roman"/>
        </w:rPr>
        <w:t>urmează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C338DC" w:rsidRPr="00C338DC" w14:paraId="67FB100F" w14:textId="77777777" w:rsidTr="00C338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2A771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70" w:name="do|ax1|pa7"/>
            <w:bookmarkEnd w:id="70"/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zile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ultimele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E4787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medical,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diagnostic ...........,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valabil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..................</w:t>
            </w:r>
          </w:p>
        </w:tc>
      </w:tr>
      <w:tr w:rsidR="00C338DC" w:rsidRPr="00C338DC" w14:paraId="217C712D" w14:textId="77777777" w:rsidTr="00C338D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FFC5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E6C2" w14:textId="77777777" w:rsidR="00C338DC" w:rsidRPr="00C338DC" w:rsidRDefault="00C338DC" w:rsidP="00C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0E96E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1" w:name="do|ax1|pa8"/>
      <w:bookmarkEnd w:id="71"/>
      <w:proofErr w:type="spellStart"/>
      <w:r w:rsidRPr="00C338DC">
        <w:rPr>
          <w:rFonts w:ascii="Verdana" w:eastAsia="Times New Roman" w:hAnsi="Verdana" w:cs="Times New Roman"/>
        </w:rPr>
        <w:t>Prezenta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adeverinţă</w:t>
      </w:r>
      <w:proofErr w:type="spellEnd"/>
      <w:r w:rsidRPr="00C338DC">
        <w:rPr>
          <w:rFonts w:ascii="Verdana" w:eastAsia="Times New Roman" w:hAnsi="Verdana" w:cs="Times New Roman"/>
        </w:rPr>
        <w:t xml:space="preserve"> are o </w:t>
      </w:r>
      <w:proofErr w:type="spellStart"/>
      <w:r w:rsidRPr="00C338DC">
        <w:rPr>
          <w:rFonts w:ascii="Verdana" w:eastAsia="Times New Roman" w:hAnsi="Verdana" w:cs="Times New Roman"/>
        </w:rPr>
        <w:t>perioadă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valabilitate</w:t>
      </w:r>
      <w:proofErr w:type="spellEnd"/>
      <w:r w:rsidRPr="00C338DC">
        <w:rPr>
          <w:rFonts w:ascii="Verdana" w:eastAsia="Times New Roman" w:hAnsi="Verdana" w:cs="Times New Roman"/>
        </w:rPr>
        <w:t xml:space="preserve"> de 30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la data </w:t>
      </w:r>
      <w:proofErr w:type="spellStart"/>
      <w:r w:rsidRPr="00C338DC">
        <w:rPr>
          <w:rFonts w:ascii="Verdana" w:eastAsia="Times New Roman" w:hAnsi="Verdana" w:cs="Times New Roman"/>
        </w:rPr>
        <w:t>emiterii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50BEECC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2" w:name="do|ax1|pa9"/>
      <w:bookmarkEnd w:id="72"/>
      <w:r w:rsidRPr="00C338DC">
        <w:rPr>
          <w:rFonts w:ascii="Verdana" w:eastAsia="Times New Roman" w:hAnsi="Verdana" w:cs="Times New Roman"/>
        </w:rPr>
        <w:t xml:space="preserve">Sub </w:t>
      </w:r>
      <w:proofErr w:type="spellStart"/>
      <w:r w:rsidRPr="00C338DC">
        <w:rPr>
          <w:rFonts w:ascii="Verdana" w:eastAsia="Times New Roman" w:hAnsi="Verdana" w:cs="Times New Roman"/>
        </w:rPr>
        <w:t>sancţiunile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aplicate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faptei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fals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acte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publice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declar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datele</w:t>
      </w:r>
      <w:proofErr w:type="spellEnd"/>
      <w:r w:rsidRPr="00C338DC">
        <w:rPr>
          <w:rFonts w:ascii="Verdana" w:eastAsia="Times New Roman" w:hAnsi="Verdana" w:cs="Times New Roman"/>
        </w:rPr>
        <w:t xml:space="preserve"> din </w:t>
      </w:r>
      <w:proofErr w:type="spellStart"/>
      <w:r w:rsidRPr="00C338DC">
        <w:rPr>
          <w:rFonts w:ascii="Verdana" w:eastAsia="Times New Roman" w:hAnsi="Verdana" w:cs="Times New Roman"/>
        </w:rPr>
        <w:t>adeverinţă</w:t>
      </w:r>
      <w:proofErr w:type="spellEnd"/>
      <w:r w:rsidRPr="00C338DC">
        <w:rPr>
          <w:rFonts w:ascii="Verdana" w:eastAsia="Times New Roman" w:hAnsi="Verdana" w:cs="Times New Roman"/>
        </w:rPr>
        <w:t xml:space="preserve"> sunt </w:t>
      </w:r>
      <w:proofErr w:type="spellStart"/>
      <w:r w:rsidRPr="00C338DC">
        <w:rPr>
          <w:rFonts w:ascii="Verdana" w:eastAsia="Times New Roman" w:hAnsi="Verdana" w:cs="Times New Roman"/>
        </w:rPr>
        <w:t>corecte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complete, conform </w:t>
      </w:r>
      <w:proofErr w:type="spellStart"/>
      <w:r w:rsidRPr="00C338DC">
        <w:rPr>
          <w:rFonts w:ascii="Verdana" w:eastAsia="Times New Roman" w:hAnsi="Verdana" w:cs="Times New Roman"/>
        </w:rPr>
        <w:t>evidenţei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existente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nivelul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Casei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 la data </w:t>
      </w:r>
      <w:proofErr w:type="spellStart"/>
      <w:r w:rsidRPr="00C338DC">
        <w:rPr>
          <w:rFonts w:ascii="Verdana" w:eastAsia="Times New Roman" w:hAnsi="Verdana" w:cs="Times New Roman"/>
        </w:rPr>
        <w:t>eliberării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prezentei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adeverinţe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338DC" w:rsidRPr="00C338DC" w14:paraId="7ABECB67" w14:textId="77777777" w:rsidTr="00C338DC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478FAE72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73" w:name="do|ax1|pa10"/>
            <w:bookmarkEnd w:id="73"/>
            <w:r w:rsidRPr="00C338D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Director general</w:t>
            </w: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6E241ECF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</w:t>
            </w:r>
          </w:p>
        </w:tc>
      </w:tr>
    </w:tbl>
    <w:p w14:paraId="048E375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4" w:name="do|ax2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FA2E937" wp14:editId="77D99DA5">
            <wp:extent cx="95250" cy="95250"/>
            <wp:effectExtent l="0" t="0" r="0" b="0"/>
            <wp:docPr id="18" name="do|ax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4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ANEXA nr. 2:</w:t>
      </w:r>
      <w:r w:rsidRPr="00C338DC">
        <w:rPr>
          <w:rFonts w:ascii="Verdana" w:eastAsia="Times New Roman" w:hAnsi="Verdana" w:cs="Times New Roman"/>
        </w:rPr>
        <w:t xml:space="preserve"> </w:t>
      </w:r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CERERE-TIP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solicitarea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indemnizaţiei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asigurări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sociale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sănătate</w:t>
      </w:r>
      <w:proofErr w:type="spellEnd"/>
    </w:p>
    <w:p w14:paraId="5EECCC8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5" w:name="do|ax2|pa1"/>
      <w:bookmarkEnd w:id="75"/>
      <w:r w:rsidRPr="00C338DC">
        <w:rPr>
          <w:rFonts w:ascii="Verdana" w:eastAsia="Times New Roman" w:hAnsi="Verdana" w:cs="Times New Roman"/>
        </w:rPr>
        <w:t xml:space="preserve">(-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9 la </w:t>
      </w:r>
      <w:proofErr w:type="spellStart"/>
      <w:r w:rsidRPr="00C338DC">
        <w:rPr>
          <w:rFonts w:ascii="Verdana" w:eastAsia="Times New Roman" w:hAnsi="Verdana" w:cs="Times New Roman"/>
        </w:rPr>
        <w:t>norme</w:t>
      </w:r>
      <w:proofErr w:type="spellEnd"/>
      <w:r w:rsidRPr="00C338DC">
        <w:rPr>
          <w:rFonts w:ascii="Verdana" w:eastAsia="Times New Roman" w:hAnsi="Verdana" w:cs="Times New Roman"/>
        </w:rPr>
        <w:t>)</w:t>
      </w:r>
    </w:p>
    <w:p w14:paraId="3D6E65E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6" w:name="do|ax2|pa2"/>
      <w:bookmarkEnd w:id="76"/>
      <w:r w:rsidRPr="00C338DC">
        <w:rPr>
          <w:rFonts w:ascii="Verdana" w:eastAsia="Times New Roman" w:hAnsi="Verdana" w:cs="Times New Roman"/>
        </w:rPr>
        <w:t xml:space="preserve">Casa </w:t>
      </w:r>
      <w:proofErr w:type="spellStart"/>
      <w:r w:rsidRPr="00C338DC">
        <w:rPr>
          <w:rFonts w:ascii="Verdana" w:eastAsia="Times New Roman" w:hAnsi="Verdana" w:cs="Times New Roman"/>
        </w:rPr>
        <w:t>Naţională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</w:p>
    <w:p w14:paraId="4F481E1E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7" w:name="do|ax2|pa3"/>
      <w:bookmarkEnd w:id="77"/>
      <w:r w:rsidRPr="00C338DC">
        <w:rPr>
          <w:rFonts w:ascii="Verdana" w:eastAsia="Times New Roman" w:hAnsi="Verdana" w:cs="Times New Roman"/>
        </w:rPr>
        <w:t xml:space="preserve">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................................................................</w:t>
      </w:r>
    </w:p>
    <w:p w14:paraId="1CB83E8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8" w:name="do|ax2|pa4"/>
      <w:bookmarkEnd w:id="78"/>
      <w:r w:rsidRPr="00C338DC">
        <w:rPr>
          <w:rFonts w:ascii="Verdana" w:eastAsia="Times New Roman" w:hAnsi="Verdana" w:cs="Times New Roman"/>
        </w:rPr>
        <w:t>Nr. |_|_|_|_|_|_|_|_| din |_|_|_|_|_|_|_|_|</w:t>
      </w:r>
    </w:p>
    <w:p w14:paraId="63430AB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9" w:name="do|ax2|pa5"/>
      <w:bookmarkEnd w:id="79"/>
      <w:r w:rsidRPr="00C338DC">
        <w:rPr>
          <w:rFonts w:ascii="Verdana" w:eastAsia="Times New Roman" w:hAnsi="Verdana" w:cs="Times New Roman"/>
          <w:b/>
          <w:bCs/>
        </w:rPr>
        <w:t xml:space="preserve">CERERE-TIP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privind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solicitarea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indemnizaţiei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sociale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sănătate</w:t>
      </w:r>
      <w:proofErr w:type="spellEnd"/>
    </w:p>
    <w:p w14:paraId="1DFF1A99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0" w:name="do|ax2|pt1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281CBC2" wp14:editId="7872C563">
            <wp:extent cx="95250" cy="95250"/>
            <wp:effectExtent l="0" t="0" r="0" b="0"/>
            <wp:docPr id="19" name="do|ax2|pt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0"/>
      <w:r w:rsidRPr="00C338DC">
        <w:rPr>
          <w:rFonts w:ascii="Verdana" w:eastAsia="Times New Roman" w:hAnsi="Verdana" w:cs="Times New Roman"/>
          <w:b/>
          <w:bCs/>
          <w:color w:val="8F0000"/>
        </w:rPr>
        <w:t>1.</w:t>
      </w:r>
      <w:r w:rsidRPr="00C338DC">
        <w:rPr>
          <w:rFonts w:ascii="Verdana" w:eastAsia="Times New Roman" w:hAnsi="Verdana" w:cs="Times New Roman"/>
        </w:rPr>
        <w:t xml:space="preserve">Date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solicitantul</w:t>
      </w:r>
      <w:proofErr w:type="spellEnd"/>
    </w:p>
    <w:p w14:paraId="5EAC2CA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1" w:name="do|ax2|pt1|pa1"/>
      <w:bookmarkEnd w:id="81"/>
      <w:proofErr w:type="spellStart"/>
      <w:r w:rsidRPr="00C338DC">
        <w:rPr>
          <w:rFonts w:ascii="Verdana" w:eastAsia="Times New Roman" w:hAnsi="Verdana" w:cs="Times New Roman"/>
        </w:rPr>
        <w:t>Numele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Prenumele</w:t>
      </w:r>
      <w:proofErr w:type="spellEnd"/>
    </w:p>
    <w:p w14:paraId="0E3B0BE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2" w:name="do|ax2|pt1|pa2"/>
      <w:bookmarkEnd w:id="82"/>
      <w:r w:rsidRPr="00C338DC">
        <w:rPr>
          <w:rFonts w:ascii="Verdana" w:eastAsia="Times New Roman" w:hAnsi="Verdana" w:cs="Times New Roman"/>
        </w:rPr>
        <w:t>|_|_|_|_|_|_|_|_|_|_|_|_|_|_| |_|_|_|_|_|_|_|_|_|_|_|_|_|_|</w:t>
      </w:r>
    </w:p>
    <w:p w14:paraId="0A440D4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3" w:name="do|ax2|pt1|pa3"/>
      <w:bookmarkEnd w:id="83"/>
      <w:r w:rsidRPr="00C338DC">
        <w:rPr>
          <w:rFonts w:ascii="Verdana" w:eastAsia="Times New Roman" w:hAnsi="Verdana" w:cs="Times New Roman"/>
        </w:rPr>
        <w:t xml:space="preserve">B.I./C.I. </w:t>
      </w:r>
      <w:proofErr w:type="spellStart"/>
      <w:r w:rsidRPr="00C338DC">
        <w:rPr>
          <w:rFonts w:ascii="Verdana" w:eastAsia="Times New Roman" w:hAnsi="Verdana" w:cs="Times New Roman"/>
        </w:rPr>
        <w:t>seria</w:t>
      </w:r>
      <w:proofErr w:type="spellEnd"/>
      <w:r w:rsidRPr="00C338DC">
        <w:rPr>
          <w:rFonts w:ascii="Verdana" w:eastAsia="Times New Roman" w:hAnsi="Verdana" w:cs="Times New Roman"/>
        </w:rPr>
        <w:t xml:space="preserve"> |_|_|_|_| nr. |_|_|_|_|_|_|_|_|_|_|_|_|</w:t>
      </w:r>
    </w:p>
    <w:p w14:paraId="6FBD783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4" w:name="do|ax2|pt1|pa4"/>
      <w:bookmarkEnd w:id="84"/>
      <w:proofErr w:type="spellStart"/>
      <w:r w:rsidRPr="00C338DC">
        <w:rPr>
          <w:rFonts w:ascii="Verdana" w:eastAsia="Times New Roman" w:hAnsi="Verdana" w:cs="Times New Roman"/>
        </w:rPr>
        <w:t>Eliberat</w:t>
      </w:r>
      <w:proofErr w:type="spellEnd"/>
      <w:r w:rsidRPr="00C338DC">
        <w:rPr>
          <w:rFonts w:ascii="Verdana" w:eastAsia="Times New Roman" w:hAnsi="Verdana" w:cs="Times New Roman"/>
        </w:rPr>
        <w:t xml:space="preserve"> de |_|_|_|_| la data |_|_|_|_|_|_| ZZ LL AA</w:t>
      </w:r>
    </w:p>
    <w:p w14:paraId="52BA9F2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5" w:name="do|ax2|pt1|pa5"/>
      <w:bookmarkEnd w:id="85"/>
      <w:r w:rsidRPr="00C338DC">
        <w:rPr>
          <w:rFonts w:ascii="Verdana" w:eastAsia="Times New Roman" w:hAnsi="Verdana" w:cs="Times New Roman"/>
        </w:rPr>
        <w:t>CNP |_|_|_|_|_|_|_|_|_|_|_|_|_|</w:t>
      </w:r>
    </w:p>
    <w:p w14:paraId="5C77FFF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6" w:name="do|ax2|pt1|pa6"/>
      <w:bookmarkEnd w:id="86"/>
      <w:proofErr w:type="spellStart"/>
      <w:r w:rsidRPr="00C338DC">
        <w:rPr>
          <w:rFonts w:ascii="Verdana" w:eastAsia="Times New Roman" w:hAnsi="Verdana" w:cs="Times New Roman"/>
        </w:rPr>
        <w:t>Adresa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354"/>
        <w:gridCol w:w="1742"/>
        <w:gridCol w:w="1645"/>
        <w:gridCol w:w="1645"/>
        <w:gridCol w:w="1548"/>
      </w:tblGrid>
      <w:tr w:rsidR="00C338DC" w:rsidRPr="00C338DC" w14:paraId="28F5B7EC" w14:textId="77777777" w:rsidTr="00C338DC">
        <w:trPr>
          <w:tblCellSpacing w:w="0" w:type="dxa"/>
        </w:trPr>
        <w:tc>
          <w:tcPr>
            <w:tcW w:w="2450" w:type="pct"/>
            <w:gridSpan w:val="3"/>
            <w:hideMark/>
          </w:tcPr>
          <w:p w14:paraId="02A3A969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87" w:name="do|ax2|pt1|pa7"/>
            <w:bookmarkEnd w:id="87"/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Localitate</w:t>
            </w:r>
            <w:proofErr w:type="spellEnd"/>
          </w:p>
        </w:tc>
        <w:tc>
          <w:tcPr>
            <w:tcW w:w="2550" w:type="pct"/>
            <w:gridSpan w:val="3"/>
            <w:hideMark/>
          </w:tcPr>
          <w:p w14:paraId="5BA6CC3A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Str.</w:t>
            </w:r>
          </w:p>
        </w:tc>
      </w:tr>
      <w:tr w:rsidR="00C338DC" w:rsidRPr="00C338DC" w14:paraId="3686A0B0" w14:textId="77777777" w:rsidTr="00C338DC">
        <w:trPr>
          <w:tblCellSpacing w:w="0" w:type="dxa"/>
        </w:trPr>
        <w:tc>
          <w:tcPr>
            <w:tcW w:w="2450" w:type="pct"/>
            <w:gridSpan w:val="3"/>
            <w:hideMark/>
          </w:tcPr>
          <w:p w14:paraId="759DA3F6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|_|_|_|_|_|_|_|_|_|_|_|_|_|_|</w:t>
            </w:r>
          </w:p>
        </w:tc>
        <w:tc>
          <w:tcPr>
            <w:tcW w:w="2550" w:type="pct"/>
            <w:gridSpan w:val="3"/>
            <w:hideMark/>
          </w:tcPr>
          <w:p w14:paraId="3BA7FC4B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|_|_|_|_|_|_|_|_|_|_|_|_|_|_|</w:t>
            </w:r>
          </w:p>
        </w:tc>
      </w:tr>
      <w:tr w:rsidR="00C338DC" w:rsidRPr="00C338DC" w14:paraId="0E5F7A6A" w14:textId="77777777" w:rsidTr="00C338DC">
        <w:trPr>
          <w:tblCellSpacing w:w="0" w:type="dxa"/>
        </w:trPr>
        <w:tc>
          <w:tcPr>
            <w:tcW w:w="900" w:type="pct"/>
            <w:hideMark/>
          </w:tcPr>
          <w:p w14:paraId="65CF58C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700" w:type="pct"/>
            <w:hideMark/>
          </w:tcPr>
          <w:p w14:paraId="5E8E9AA5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hideMark/>
          </w:tcPr>
          <w:p w14:paraId="1FCF948B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Bl.</w:t>
            </w:r>
          </w:p>
        </w:tc>
        <w:tc>
          <w:tcPr>
            <w:tcW w:w="850" w:type="pct"/>
            <w:hideMark/>
          </w:tcPr>
          <w:p w14:paraId="798261D9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Sc.</w:t>
            </w:r>
          </w:p>
        </w:tc>
        <w:tc>
          <w:tcPr>
            <w:tcW w:w="850" w:type="pct"/>
            <w:hideMark/>
          </w:tcPr>
          <w:p w14:paraId="19F0BB5E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Ap.</w:t>
            </w:r>
          </w:p>
        </w:tc>
        <w:tc>
          <w:tcPr>
            <w:tcW w:w="850" w:type="pct"/>
            <w:hideMark/>
          </w:tcPr>
          <w:p w14:paraId="4350D09A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Sectorul</w:t>
            </w:r>
            <w:proofErr w:type="spellEnd"/>
          </w:p>
        </w:tc>
      </w:tr>
      <w:tr w:rsidR="00C338DC" w:rsidRPr="00C338DC" w14:paraId="21C61CCA" w14:textId="77777777" w:rsidTr="00C338DC">
        <w:trPr>
          <w:tblCellSpacing w:w="0" w:type="dxa"/>
        </w:trPr>
        <w:tc>
          <w:tcPr>
            <w:tcW w:w="900" w:type="pct"/>
            <w:hideMark/>
          </w:tcPr>
          <w:p w14:paraId="7FE7FF82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</w:t>
            </w:r>
          </w:p>
        </w:tc>
        <w:tc>
          <w:tcPr>
            <w:tcW w:w="700" w:type="pct"/>
            <w:hideMark/>
          </w:tcPr>
          <w:p w14:paraId="0242179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hideMark/>
          </w:tcPr>
          <w:p w14:paraId="3C909F67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</w:t>
            </w:r>
          </w:p>
        </w:tc>
        <w:tc>
          <w:tcPr>
            <w:tcW w:w="850" w:type="pct"/>
            <w:hideMark/>
          </w:tcPr>
          <w:p w14:paraId="13400332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</w:t>
            </w:r>
          </w:p>
        </w:tc>
        <w:tc>
          <w:tcPr>
            <w:tcW w:w="850" w:type="pct"/>
            <w:hideMark/>
          </w:tcPr>
          <w:p w14:paraId="19C7584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|_|_|_|_|</w:t>
            </w:r>
          </w:p>
        </w:tc>
        <w:tc>
          <w:tcPr>
            <w:tcW w:w="850" w:type="pct"/>
            <w:hideMark/>
          </w:tcPr>
          <w:p w14:paraId="0F935239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|_|_|</w:t>
            </w:r>
          </w:p>
        </w:tc>
      </w:tr>
    </w:tbl>
    <w:p w14:paraId="484B412E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8" w:name="do|ax2|pt1|pa8"/>
      <w:bookmarkEnd w:id="88"/>
      <w:r w:rsidRPr="00C338DC">
        <w:rPr>
          <w:rFonts w:ascii="Verdana" w:eastAsia="Times New Roman" w:hAnsi="Verdana" w:cs="Times New Roman"/>
        </w:rPr>
        <w:t>____________________________________________</w:t>
      </w:r>
    </w:p>
    <w:p w14:paraId="0A106CB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9" w:name="do|ax2|pt2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60B672A" wp14:editId="5E81AE5E">
            <wp:extent cx="95250" cy="95250"/>
            <wp:effectExtent l="0" t="0" r="0" b="0"/>
            <wp:docPr id="20" name="do|ax2|pt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9"/>
      <w:r w:rsidRPr="00C338DC">
        <w:rPr>
          <w:rFonts w:ascii="Verdana" w:eastAsia="Times New Roman" w:hAnsi="Verdana" w:cs="Times New Roman"/>
          <w:b/>
          <w:bCs/>
          <w:color w:val="8F0000"/>
        </w:rPr>
        <w:t>2.</w:t>
      </w:r>
      <w:r w:rsidRPr="00C338DC">
        <w:rPr>
          <w:rFonts w:ascii="Verdana" w:eastAsia="Times New Roman" w:hAnsi="Verdana" w:cs="Times New Roman"/>
        </w:rPr>
        <w:t xml:space="preserve">Calitatea </w:t>
      </w:r>
      <w:proofErr w:type="spellStart"/>
      <w:r w:rsidRPr="00C338DC">
        <w:rPr>
          <w:rFonts w:ascii="Verdana" w:eastAsia="Times New Roman" w:hAnsi="Verdana" w:cs="Times New Roman"/>
        </w:rPr>
        <w:t>solicitantului</w:t>
      </w:r>
      <w:proofErr w:type="spellEnd"/>
    </w:p>
    <w:p w14:paraId="3327444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0" w:name="do|ax2|pt2|pa1"/>
      <w:bookmarkEnd w:id="90"/>
      <w:r w:rsidRPr="00C338DC">
        <w:rPr>
          <w:rFonts w:ascii="Verdana" w:eastAsia="Times New Roman" w:hAnsi="Verdana" w:cs="Times New Roman"/>
        </w:rPr>
        <w:t xml:space="preserve">|_| </w:t>
      </w:r>
      <w:proofErr w:type="spellStart"/>
      <w:r w:rsidRPr="00C338DC">
        <w:rPr>
          <w:rFonts w:ascii="Verdana" w:eastAsia="Times New Roman" w:hAnsi="Verdana" w:cs="Times New Roman"/>
        </w:rPr>
        <w:t>Persoanele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prevăzute</w:t>
      </w:r>
      <w:proofErr w:type="spellEnd"/>
      <w:r w:rsidRPr="00C338DC">
        <w:rPr>
          <w:rFonts w:ascii="Verdana" w:eastAsia="Times New Roman" w:hAnsi="Verdana" w:cs="Times New Roman"/>
        </w:rPr>
        <w:t xml:space="preserve"> la art. 1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(1) lit. B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7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8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</w:p>
    <w:p w14:paraId="0473408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1" w:name="do|ax2|pt2|pa2"/>
      <w:bookmarkEnd w:id="91"/>
      <w:r w:rsidRPr="00C338DC">
        <w:rPr>
          <w:rFonts w:ascii="Verdana" w:eastAsia="Times New Roman" w:hAnsi="Verdana" w:cs="Times New Roman"/>
        </w:rPr>
        <w:t xml:space="preserve">|_| </w:t>
      </w:r>
      <w:proofErr w:type="spellStart"/>
      <w:r w:rsidRPr="00C338DC">
        <w:rPr>
          <w:rFonts w:ascii="Verdana" w:eastAsia="Times New Roman" w:hAnsi="Verdana" w:cs="Times New Roman"/>
        </w:rPr>
        <w:t>Persoanele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prevăzute</w:t>
      </w:r>
      <w:proofErr w:type="spellEnd"/>
      <w:r w:rsidRPr="00C338DC">
        <w:rPr>
          <w:rFonts w:ascii="Verdana" w:eastAsia="Times New Roman" w:hAnsi="Verdana" w:cs="Times New Roman"/>
        </w:rPr>
        <w:t xml:space="preserve"> la art. 1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(2)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39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40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</w:p>
    <w:p w14:paraId="547FEBC9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2" w:name="do|ax2|pt2|pa3"/>
      <w:bookmarkEnd w:id="92"/>
      <w:r w:rsidRPr="00C338DC">
        <w:rPr>
          <w:rFonts w:ascii="Verdana" w:eastAsia="Times New Roman" w:hAnsi="Verdana" w:cs="Times New Roman"/>
        </w:rPr>
        <w:lastRenderedPageBreak/>
        <w:t xml:space="preserve">|_| </w:t>
      </w:r>
      <w:proofErr w:type="spellStart"/>
      <w:r w:rsidRPr="00C338DC">
        <w:rPr>
          <w:rFonts w:ascii="Verdana" w:eastAsia="Times New Roman" w:hAnsi="Verdana" w:cs="Times New Roman"/>
        </w:rPr>
        <w:t>Persoanele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preluate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plată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prevăzute</w:t>
      </w:r>
      <w:proofErr w:type="spellEnd"/>
      <w:r w:rsidRPr="00C338DC">
        <w:rPr>
          <w:rFonts w:ascii="Verdana" w:eastAsia="Times New Roman" w:hAnsi="Verdana" w:cs="Times New Roman"/>
        </w:rPr>
        <w:t xml:space="preserve"> la art. 23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(2)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art. 32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(1)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(2)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41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42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</w:p>
    <w:p w14:paraId="4A856F5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3" w:name="do|ax2|pt2|pa4"/>
      <w:bookmarkEnd w:id="93"/>
      <w:r w:rsidRPr="00C338DC">
        <w:rPr>
          <w:rFonts w:ascii="Verdana" w:eastAsia="Times New Roman" w:hAnsi="Verdana" w:cs="Times New Roman"/>
        </w:rPr>
        <w:t xml:space="preserve">|_| </w:t>
      </w:r>
      <w:proofErr w:type="spellStart"/>
      <w:r w:rsidRPr="00C338DC">
        <w:rPr>
          <w:rFonts w:ascii="Verdana" w:eastAsia="Times New Roman" w:hAnsi="Verdana" w:cs="Times New Roman"/>
        </w:rPr>
        <w:t>Soţia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Soţul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titularului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întreprinderii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individuale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persoanei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fizice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autorizate</w:t>
      </w:r>
      <w:proofErr w:type="spellEnd"/>
      <w:r w:rsidRPr="00C338DC">
        <w:rPr>
          <w:rFonts w:ascii="Verdana" w:eastAsia="Times New Roman" w:hAnsi="Verdana" w:cs="Times New Roman"/>
        </w:rPr>
        <w:t xml:space="preserve"> care, </w:t>
      </w:r>
      <w:proofErr w:type="spellStart"/>
      <w:r w:rsidRPr="00C338DC">
        <w:rPr>
          <w:rFonts w:ascii="Verdana" w:eastAsia="Times New Roman" w:hAnsi="Verdana" w:cs="Times New Roman"/>
        </w:rPr>
        <w:t>fără</w:t>
      </w:r>
      <w:proofErr w:type="spellEnd"/>
      <w:r w:rsidRPr="00C338DC">
        <w:rPr>
          <w:rFonts w:ascii="Verdana" w:eastAsia="Times New Roman" w:hAnsi="Verdana" w:cs="Times New Roman"/>
        </w:rPr>
        <w:t xml:space="preserve"> a fi </w:t>
      </w:r>
      <w:proofErr w:type="spellStart"/>
      <w:r w:rsidRPr="00C338DC">
        <w:rPr>
          <w:rFonts w:ascii="Verdana" w:eastAsia="Times New Roman" w:hAnsi="Verdana" w:cs="Times New Roman"/>
        </w:rPr>
        <w:t>înregistrată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înregistrat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registrul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comerţului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autorizată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autorizat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funcţioneze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însăşi</w:t>
      </w:r>
      <w:proofErr w:type="spellEnd"/>
      <w:r w:rsidRPr="00C338DC">
        <w:rPr>
          <w:rFonts w:ascii="Verdana" w:eastAsia="Times New Roman" w:hAnsi="Verdana" w:cs="Times New Roman"/>
        </w:rPr>
        <w:t xml:space="preserve">/el </w:t>
      </w:r>
      <w:proofErr w:type="spellStart"/>
      <w:r w:rsidRPr="00C338DC">
        <w:rPr>
          <w:rFonts w:ascii="Verdana" w:eastAsia="Times New Roman" w:hAnsi="Verdana" w:cs="Times New Roman"/>
        </w:rPr>
        <w:t>însuşi</w:t>
      </w:r>
      <w:proofErr w:type="spellEnd"/>
      <w:r w:rsidRPr="00C338DC">
        <w:rPr>
          <w:rFonts w:ascii="Verdana" w:eastAsia="Times New Roman" w:hAnsi="Verdana" w:cs="Times New Roman"/>
        </w:rPr>
        <w:t xml:space="preserve"> ca titular al </w:t>
      </w:r>
      <w:proofErr w:type="spellStart"/>
      <w:r w:rsidRPr="00C338DC">
        <w:rPr>
          <w:rFonts w:ascii="Verdana" w:eastAsia="Times New Roman" w:hAnsi="Verdana" w:cs="Times New Roman"/>
        </w:rPr>
        <w:t>întreprinderii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individuale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persoană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fizică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autorizată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fără</w:t>
      </w:r>
      <w:proofErr w:type="spellEnd"/>
      <w:r w:rsidRPr="00C338DC">
        <w:rPr>
          <w:rFonts w:ascii="Verdana" w:eastAsia="Times New Roman" w:hAnsi="Verdana" w:cs="Times New Roman"/>
        </w:rPr>
        <w:t xml:space="preserve"> a fi </w:t>
      </w:r>
      <w:proofErr w:type="spellStart"/>
      <w:r w:rsidRPr="00C338DC">
        <w:rPr>
          <w:rFonts w:ascii="Verdana" w:eastAsia="Times New Roman" w:hAnsi="Verdana" w:cs="Times New Roman"/>
        </w:rPr>
        <w:t>salariată</w:t>
      </w:r>
      <w:proofErr w:type="spellEnd"/>
      <w:r w:rsidRPr="00C338DC">
        <w:rPr>
          <w:rFonts w:ascii="Verdana" w:eastAsia="Times New Roman" w:hAnsi="Verdana" w:cs="Times New Roman"/>
        </w:rPr>
        <w:t xml:space="preserve">/salariat, </w:t>
      </w:r>
      <w:proofErr w:type="spellStart"/>
      <w:r w:rsidRPr="00C338DC">
        <w:rPr>
          <w:rFonts w:ascii="Verdana" w:eastAsia="Times New Roman" w:hAnsi="Verdana" w:cs="Times New Roman"/>
        </w:rPr>
        <w:t>participă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mod </w:t>
      </w:r>
      <w:proofErr w:type="spellStart"/>
      <w:r w:rsidRPr="00C338DC">
        <w:rPr>
          <w:rFonts w:ascii="Verdana" w:eastAsia="Times New Roman" w:hAnsi="Verdana" w:cs="Times New Roman"/>
        </w:rPr>
        <w:t>obişnuit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activitatea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întreprinderii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individuale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persoanei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fizice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autorizate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îndeplinind</w:t>
      </w:r>
      <w:proofErr w:type="spellEnd"/>
      <w:r w:rsidRPr="00C338DC">
        <w:rPr>
          <w:rFonts w:ascii="Verdana" w:eastAsia="Times New Roman" w:hAnsi="Verdana" w:cs="Times New Roman"/>
        </w:rPr>
        <w:t xml:space="preserve"> fie </w:t>
      </w:r>
      <w:proofErr w:type="spellStart"/>
      <w:r w:rsidRPr="00C338DC">
        <w:rPr>
          <w:rFonts w:ascii="Verdana" w:eastAsia="Times New Roman" w:hAnsi="Verdana" w:cs="Times New Roman"/>
        </w:rPr>
        <w:t>aceleaşi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sarcini</w:t>
      </w:r>
      <w:proofErr w:type="spellEnd"/>
      <w:r w:rsidRPr="00C338DC">
        <w:rPr>
          <w:rFonts w:ascii="Verdana" w:eastAsia="Times New Roman" w:hAnsi="Verdana" w:cs="Times New Roman"/>
        </w:rPr>
        <w:t xml:space="preserve">, fie </w:t>
      </w:r>
      <w:proofErr w:type="spellStart"/>
      <w:r w:rsidRPr="00C338DC">
        <w:rPr>
          <w:rFonts w:ascii="Verdana" w:eastAsia="Times New Roman" w:hAnsi="Verdana" w:cs="Times New Roman"/>
        </w:rPr>
        <w:t>sarcini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complementare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dacă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titularul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asigurat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baza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contractului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prevăzut</w:t>
      </w:r>
      <w:proofErr w:type="spellEnd"/>
      <w:r w:rsidRPr="00C338DC">
        <w:rPr>
          <w:rFonts w:ascii="Verdana" w:eastAsia="Times New Roman" w:hAnsi="Verdana" w:cs="Times New Roman"/>
        </w:rPr>
        <w:t xml:space="preserve"> la art. 1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(2)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43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44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</w:p>
    <w:p w14:paraId="7C0C1C1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4" w:name="do|ax2|pt2|pa5"/>
      <w:bookmarkEnd w:id="94"/>
      <w:r w:rsidRPr="00C338DC">
        <w:rPr>
          <w:rFonts w:ascii="Verdana" w:eastAsia="Times New Roman" w:hAnsi="Verdana" w:cs="Times New Roman"/>
        </w:rPr>
        <w:t xml:space="preserve">Contract de </w:t>
      </w:r>
      <w:proofErr w:type="spellStart"/>
      <w:r w:rsidRPr="00C338DC">
        <w:rPr>
          <w:rFonts w:ascii="Verdana" w:eastAsia="Times New Roman" w:hAnsi="Verdana" w:cs="Times New Roman"/>
        </w:rPr>
        <w:t>asigurare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</w:p>
    <w:p w14:paraId="779F6C62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5" w:name="do|ax2|pt2|pa6"/>
      <w:bookmarkEnd w:id="95"/>
      <w:r w:rsidRPr="00C338DC">
        <w:rPr>
          <w:rFonts w:ascii="Verdana" w:eastAsia="Times New Roman" w:hAnsi="Verdana" w:cs="Times New Roman"/>
        </w:rPr>
        <w:t>nr. |_|_|_|_|_| din |_|_|_|_|_|_|_|_|</w:t>
      </w:r>
    </w:p>
    <w:p w14:paraId="3A0DE28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6" w:name="do|ax2|pt2|pa7"/>
      <w:bookmarkEnd w:id="96"/>
      <w:r w:rsidRPr="00C338DC">
        <w:rPr>
          <w:rFonts w:ascii="Verdana" w:eastAsia="Times New Roman" w:hAnsi="Verdana" w:cs="Times New Roman"/>
        </w:rPr>
        <w:t>____________________________________________</w:t>
      </w:r>
    </w:p>
    <w:p w14:paraId="41B79F9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7" w:name="do|ax2|pt3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00B2C82" wp14:editId="37B74155">
            <wp:extent cx="95250" cy="95250"/>
            <wp:effectExtent l="0" t="0" r="0" b="0"/>
            <wp:docPr id="21" name="do|ax2|pt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7"/>
      <w:r w:rsidRPr="00C338DC">
        <w:rPr>
          <w:rFonts w:ascii="Verdana" w:eastAsia="Times New Roman" w:hAnsi="Verdana" w:cs="Times New Roman"/>
          <w:b/>
          <w:bCs/>
          <w:color w:val="8F0000"/>
        </w:rPr>
        <w:t>3.</w:t>
      </w:r>
      <w:r w:rsidRPr="00C338DC">
        <w:rPr>
          <w:rFonts w:ascii="Verdana" w:eastAsia="Times New Roman" w:hAnsi="Verdana" w:cs="Times New Roman"/>
        </w:rPr>
        <w:t>_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C338DC" w:rsidRPr="00C338DC" w14:paraId="1DB5B254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3C735D0C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98" w:name="do|ax2|pt3|pa1"/>
            <w:bookmarkEnd w:id="98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 Plata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solicitată</w:t>
            </w:r>
            <w:proofErr w:type="spellEnd"/>
          </w:p>
        </w:tc>
        <w:tc>
          <w:tcPr>
            <w:tcW w:w="2500" w:type="pct"/>
            <w:hideMark/>
          </w:tcPr>
          <w:p w14:paraId="30C5575F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ACTE NECESARE:</w:t>
            </w:r>
          </w:p>
        </w:tc>
      </w:tr>
      <w:tr w:rsidR="00C338DC" w:rsidRPr="00C338DC" w14:paraId="6D5614FE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5E86F9AF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A.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0" w:type="pct"/>
            <w:hideMark/>
          </w:tcPr>
          <w:p w14:paraId="7B259F1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</w:t>
            </w:r>
          </w:p>
        </w:tc>
      </w:tr>
      <w:tr w:rsidR="00C338DC" w:rsidRPr="00C338DC" w14:paraId="3CC385CE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1A703F0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1) Incapacitate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temporară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</w:p>
        </w:tc>
        <w:tc>
          <w:tcPr>
            <w:tcW w:w="2500" w:type="pct"/>
            <w:hideMark/>
          </w:tcPr>
          <w:p w14:paraId="5F2F830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5EB1DA13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33F101E2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Boală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obişnuită</w:t>
            </w:r>
            <w:proofErr w:type="spellEnd"/>
          </w:p>
        </w:tc>
        <w:tc>
          <w:tcPr>
            <w:tcW w:w="2500" w:type="pct"/>
            <w:hideMark/>
          </w:tcPr>
          <w:p w14:paraId="3FE210F8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|_|_|_|_|</w:t>
            </w:r>
          </w:p>
        </w:tc>
      </w:tr>
      <w:tr w:rsidR="00C338DC" w:rsidRPr="00C338DC" w14:paraId="0DA7C7E6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6807FEE4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medico-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chirurgicală</w:t>
            </w:r>
            <w:proofErr w:type="spellEnd"/>
          </w:p>
        </w:tc>
        <w:tc>
          <w:tcPr>
            <w:tcW w:w="2500" w:type="pct"/>
            <w:hideMark/>
          </w:tcPr>
          <w:p w14:paraId="15CA5190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Nr. |_|_|_|_|_|_|_|_|_|_|</w:t>
            </w:r>
          </w:p>
        </w:tc>
      </w:tr>
      <w:tr w:rsidR="00C338DC" w:rsidRPr="00C338DC" w14:paraId="63337740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78AC7A13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Boală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infectocontagioasă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grup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500" w:type="pct"/>
            <w:hideMark/>
          </w:tcPr>
          <w:p w14:paraId="0BD41B99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acordării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|_|_|_|_|_|_|_|_|</w:t>
            </w:r>
          </w:p>
        </w:tc>
      </w:tr>
      <w:tr w:rsidR="00C338DC" w:rsidRPr="00C338DC" w14:paraId="42B5375C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4872B4B5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Boală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infectocontagioasă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s-a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instituit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măsura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izolării</w:t>
            </w:r>
            <w:proofErr w:type="spellEnd"/>
          </w:p>
        </w:tc>
        <w:tc>
          <w:tcPr>
            <w:tcW w:w="2500" w:type="pct"/>
            <w:hideMark/>
          </w:tcPr>
          <w:p w14:paraId="738B5127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7A783889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3D19975E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Boală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cardiovasculară</w:t>
            </w:r>
            <w:proofErr w:type="spellEnd"/>
          </w:p>
        </w:tc>
        <w:tc>
          <w:tcPr>
            <w:tcW w:w="2500" w:type="pct"/>
            <w:hideMark/>
          </w:tcPr>
          <w:p w14:paraId="19D0CDEA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4E16A1B7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711DD840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Tuberculoză</w:t>
            </w:r>
            <w:proofErr w:type="spellEnd"/>
          </w:p>
        </w:tc>
        <w:tc>
          <w:tcPr>
            <w:tcW w:w="2500" w:type="pct"/>
            <w:hideMark/>
          </w:tcPr>
          <w:p w14:paraId="20FE1274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5CE48F5D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5546BE73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Neoplazie</w:t>
            </w:r>
            <w:proofErr w:type="spellEnd"/>
          </w:p>
        </w:tc>
        <w:tc>
          <w:tcPr>
            <w:tcW w:w="2500" w:type="pct"/>
            <w:hideMark/>
          </w:tcPr>
          <w:p w14:paraId="16051ADF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791402FF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475CBF06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 SIDA</w:t>
            </w:r>
          </w:p>
        </w:tc>
        <w:tc>
          <w:tcPr>
            <w:tcW w:w="2500" w:type="pct"/>
            <w:hideMark/>
          </w:tcPr>
          <w:p w14:paraId="4C1913A8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6A447222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0FC3F138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2)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Prevenire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îmbolnăvire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0" w:type="pct"/>
            <w:hideMark/>
          </w:tcPr>
          <w:p w14:paraId="6B099921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6A4DF25C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5EDB78F6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Reducerea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timpului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o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pătrime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normală</w:t>
            </w:r>
            <w:proofErr w:type="spellEnd"/>
          </w:p>
        </w:tc>
        <w:tc>
          <w:tcPr>
            <w:tcW w:w="2500" w:type="pct"/>
            <w:hideMark/>
          </w:tcPr>
          <w:p w14:paraId="24BC63D0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 cu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avizul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expert</w:t>
            </w:r>
          </w:p>
        </w:tc>
      </w:tr>
      <w:tr w:rsidR="00C338DC" w:rsidRPr="00C338DC" w14:paraId="79D6A670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4B579E6B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Carantină</w:t>
            </w:r>
            <w:proofErr w:type="spellEnd"/>
          </w:p>
        </w:tc>
        <w:tc>
          <w:tcPr>
            <w:tcW w:w="2500" w:type="pct"/>
            <w:hideMark/>
          </w:tcPr>
          <w:p w14:paraId="7B655765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D.S.P.</w:t>
            </w:r>
          </w:p>
        </w:tc>
      </w:tr>
      <w:tr w:rsidR="00C338DC" w:rsidRPr="00C338DC" w14:paraId="0FBA7D43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3ABC147E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3) 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Maternitate</w:t>
            </w:r>
            <w:proofErr w:type="spellEnd"/>
          </w:p>
        </w:tc>
        <w:tc>
          <w:tcPr>
            <w:tcW w:w="2500" w:type="pct"/>
            <w:hideMark/>
          </w:tcPr>
          <w:p w14:paraId="5C6AFEB6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338DC" w:rsidRPr="00C338DC" w14:paraId="47B573E5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00643176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4) 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Îngrijire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bolnav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împlinirea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vârstei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7 ani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îngrijirea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handicap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afecţiuni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intercurente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împlinirea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vârstei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18 ani/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afecţiuni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grave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vârstă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18 ani</w:t>
            </w:r>
          </w:p>
        </w:tc>
        <w:tc>
          <w:tcPr>
            <w:tcW w:w="2500" w:type="pct"/>
            <w:hideMark/>
          </w:tcPr>
          <w:p w14:paraId="1ECA1F3C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naştere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  <w:p w14:paraId="4B1D1072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handicap (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  <w:p w14:paraId="350CD0D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Declaraţie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atestă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celălalt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susţinător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 nu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execută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concomitent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dreptul</w:t>
            </w:r>
            <w:proofErr w:type="spellEnd"/>
          </w:p>
        </w:tc>
      </w:tr>
      <w:tr w:rsidR="00C338DC" w:rsidRPr="00C338DC" w14:paraId="5A47E9E4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172BE838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4.1) 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supraveghere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îngrijire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s-a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dispus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măsura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carantinei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izolării</w:t>
            </w:r>
            <w:proofErr w:type="spellEnd"/>
          </w:p>
        </w:tc>
        <w:tc>
          <w:tcPr>
            <w:tcW w:w="2500" w:type="pct"/>
            <w:hideMark/>
          </w:tcPr>
          <w:p w14:paraId="0A785F86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naştere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  <w:p w14:paraId="46F54D7A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Declaraţie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atestă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celălalt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susţinător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 nu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execută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concomitent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dreptul</w:t>
            </w:r>
            <w:proofErr w:type="spellEnd"/>
          </w:p>
          <w:p w14:paraId="4BAA2B32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D.S.P,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după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</w:t>
            </w:r>
            <w:proofErr w:type="spellEnd"/>
          </w:p>
        </w:tc>
      </w:tr>
      <w:tr w:rsidR="00C338DC" w:rsidRPr="00C338DC" w14:paraId="33360323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13E4A9AC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5) 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Risc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maternal</w:t>
            </w:r>
          </w:p>
        </w:tc>
        <w:tc>
          <w:tcPr>
            <w:tcW w:w="2500" w:type="pct"/>
            <w:hideMark/>
          </w:tcPr>
          <w:p w14:paraId="464DD6CB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 cu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avizul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medicina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muncii</w:t>
            </w:r>
            <w:proofErr w:type="spellEnd"/>
          </w:p>
        </w:tc>
      </w:tr>
      <w:tr w:rsidR="00C338DC" w:rsidRPr="00C338DC" w14:paraId="71E09C4F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3A2323F1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6) |_|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Îngrijirea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pacientului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afecţiuni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oncologice</w:t>
            </w:r>
            <w:proofErr w:type="spellEnd"/>
          </w:p>
        </w:tc>
        <w:tc>
          <w:tcPr>
            <w:tcW w:w="2500" w:type="pct"/>
            <w:hideMark/>
          </w:tcPr>
          <w:p w14:paraId="7126A04D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concediu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medical</w:t>
            </w:r>
          </w:p>
        </w:tc>
      </w:tr>
      <w:tr w:rsidR="00C338DC" w:rsidRPr="00C338DC" w14:paraId="6E04749E" w14:textId="77777777" w:rsidTr="00C338DC">
        <w:trPr>
          <w:tblCellSpacing w:w="0" w:type="dxa"/>
        </w:trPr>
        <w:tc>
          <w:tcPr>
            <w:tcW w:w="2500" w:type="pct"/>
            <w:vMerge w:val="restart"/>
            <w:hideMark/>
          </w:tcPr>
          <w:p w14:paraId="50D98A18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cuvenită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curs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neachitată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asiguratului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decedat</w:t>
            </w:r>
            <w:proofErr w:type="spellEnd"/>
          </w:p>
        </w:tc>
        <w:tc>
          <w:tcPr>
            <w:tcW w:w="2500" w:type="pct"/>
            <w:hideMark/>
          </w:tcPr>
          <w:p w14:paraId="44939D40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deces</w:t>
            </w:r>
            <w:proofErr w:type="spellEnd"/>
          </w:p>
        </w:tc>
      </w:tr>
      <w:tr w:rsidR="00C338DC" w:rsidRPr="00C338DC" w14:paraId="3FDA971E" w14:textId="77777777" w:rsidTr="00C338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FABF78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hideMark/>
          </w:tcPr>
          <w:p w14:paraId="1D9031FE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|_|_|_|_|</w:t>
            </w:r>
          </w:p>
        </w:tc>
      </w:tr>
      <w:tr w:rsidR="00C338DC" w:rsidRPr="00C338DC" w14:paraId="3D1EB096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3FE43C6E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hideMark/>
          </w:tcPr>
          <w:p w14:paraId="31EF1C55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Nr. |_|_|_|_|_|_|_|_|</w:t>
            </w:r>
          </w:p>
        </w:tc>
      </w:tr>
      <w:tr w:rsidR="00C338DC" w:rsidRPr="00C338DC" w14:paraId="0F6AF821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5D693DD0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hideMark/>
          </w:tcPr>
          <w:p w14:paraId="29752DCE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stare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civilă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atestă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calitatea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soţ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lipsa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acestuia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stare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civilă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dovedeşte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l-a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îngrijit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asigurat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data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decesului</w:t>
            </w:r>
            <w:proofErr w:type="spellEnd"/>
          </w:p>
        </w:tc>
      </w:tr>
      <w:tr w:rsidR="00C338DC" w:rsidRPr="00C338DC" w14:paraId="1203E6D7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15BDB79F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|_|_|_|_|_|_|_|_|</w:t>
            </w:r>
          </w:p>
        </w:tc>
        <w:tc>
          <w:tcPr>
            <w:tcW w:w="2500" w:type="pct"/>
            <w:hideMark/>
          </w:tcPr>
          <w:p w14:paraId="2A3A19FE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asiguratului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</w:t>
            </w:r>
          </w:p>
        </w:tc>
      </w:tr>
    </w:tbl>
    <w:p w14:paraId="3ABB771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9" w:name="do|ax2|pt3|pa2"/>
      <w:bookmarkEnd w:id="99"/>
      <w:r w:rsidRPr="00C338DC">
        <w:rPr>
          <w:rFonts w:ascii="Verdana" w:eastAsia="Times New Roman" w:hAnsi="Verdana" w:cs="Times New Roman"/>
        </w:rPr>
        <w:t>____________________________________________</w:t>
      </w:r>
    </w:p>
    <w:p w14:paraId="44D53F12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0" w:name="do|ax2|pt4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C522602" wp14:editId="4688E32F">
            <wp:extent cx="95250" cy="95250"/>
            <wp:effectExtent l="0" t="0" r="0" b="0"/>
            <wp:docPr id="22" name="do|ax2|pt4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0"/>
      <w:r w:rsidRPr="00C338DC">
        <w:rPr>
          <w:rFonts w:ascii="Verdana" w:eastAsia="Times New Roman" w:hAnsi="Verdana" w:cs="Times New Roman"/>
          <w:b/>
          <w:bCs/>
          <w:color w:val="8F0000"/>
        </w:rPr>
        <w:t>4.</w:t>
      </w:r>
      <w:r w:rsidRPr="00C338DC">
        <w:rPr>
          <w:rFonts w:ascii="Verdana" w:eastAsia="Times New Roman" w:hAnsi="Verdana" w:cs="Times New Roman"/>
        </w:rPr>
        <w:t xml:space="preserve">Date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persoana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asigurată</w:t>
      </w:r>
      <w:proofErr w:type="spellEnd"/>
      <w:r w:rsidRPr="00C338DC">
        <w:rPr>
          <w:rFonts w:ascii="Verdana" w:eastAsia="Times New Roman" w:hAnsi="Verdana" w:cs="Times New Roman"/>
        </w:rPr>
        <w:t xml:space="preserve"> (Se </w:t>
      </w:r>
      <w:proofErr w:type="spellStart"/>
      <w:r w:rsidRPr="00C338DC">
        <w:rPr>
          <w:rFonts w:ascii="Verdana" w:eastAsia="Times New Roman" w:hAnsi="Verdana" w:cs="Times New Roman"/>
        </w:rPr>
        <w:t>completează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către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plătitorul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drepturi</w:t>
      </w:r>
      <w:proofErr w:type="spellEnd"/>
      <w:r w:rsidRPr="00C338DC">
        <w:rPr>
          <w:rFonts w:ascii="Verdana" w:eastAsia="Times New Roman" w:hAnsi="Verdana" w:cs="Times New Roman"/>
        </w:rPr>
        <w:t>.)</w:t>
      </w:r>
    </w:p>
    <w:p w14:paraId="43E15D7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1" w:name="do|ax2|pt4|liA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C804E5B" wp14:editId="314AA917">
            <wp:extent cx="95250" cy="95250"/>
            <wp:effectExtent l="0" t="0" r="0" b="0"/>
            <wp:docPr id="23" name="do|ax2|pt4|liA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liA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1"/>
      <w:proofErr w:type="gramStart"/>
      <w:r w:rsidRPr="00C338DC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C338DC">
        <w:rPr>
          <w:rFonts w:ascii="Verdana" w:eastAsia="Times New Roman" w:hAnsi="Verdana" w:cs="Times New Roman"/>
        </w:rPr>
        <w:t>Stagiul</w:t>
      </w:r>
      <w:proofErr w:type="spellEnd"/>
      <w:proofErr w:type="gram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realizat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ultimele</w:t>
      </w:r>
      <w:proofErr w:type="spellEnd"/>
      <w:r w:rsidRPr="00C338DC">
        <w:rPr>
          <w:rFonts w:ascii="Verdana" w:eastAsia="Times New Roman" w:hAnsi="Verdana" w:cs="Times New Roman"/>
        </w:rPr>
        <w:t xml:space="preserve"> 12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anterioare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lunii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</w:rPr>
        <w:t>acordă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concediul</w:t>
      </w:r>
      <w:proofErr w:type="spellEnd"/>
      <w:r w:rsidRPr="00C338DC">
        <w:rPr>
          <w:rFonts w:ascii="Verdana" w:eastAsia="Times New Roman" w:hAnsi="Verdana" w:cs="Times New Roman"/>
        </w:rPr>
        <w:t xml:space="preserve"> medical</w:t>
      </w:r>
    </w:p>
    <w:p w14:paraId="37CBACD2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2" w:name="do|ax2|pt4|liA|pa1"/>
      <w:bookmarkEnd w:id="102"/>
      <w:r w:rsidRPr="00C338DC">
        <w:rPr>
          <w:rFonts w:ascii="Verdana" w:eastAsia="Times New Roman" w:hAnsi="Verdana" w:cs="Times New Roman"/>
        </w:rPr>
        <w:t>de la |_|_|_|_|_|_|_|_| la |_|_|_|_|_|_|_|_|</w:t>
      </w:r>
    </w:p>
    <w:p w14:paraId="1BB1C12B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3" w:name="do|ax2|pt4|liB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8459B65" wp14:editId="41672278">
            <wp:extent cx="95250" cy="95250"/>
            <wp:effectExtent l="0" t="0" r="0" b="0"/>
            <wp:docPr id="24" name="do|ax2|pt4|liB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liB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3"/>
      <w:proofErr w:type="gramStart"/>
      <w:r w:rsidRPr="00C338DC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C338DC">
        <w:rPr>
          <w:rFonts w:ascii="Verdana" w:eastAsia="Times New Roman" w:hAnsi="Verdana" w:cs="Times New Roman"/>
        </w:rPr>
        <w:t>Veniturile</w:t>
      </w:r>
      <w:proofErr w:type="spellEnd"/>
      <w:proofErr w:type="gram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asigurate</w:t>
      </w:r>
      <w:proofErr w:type="spellEnd"/>
      <w:r w:rsidRPr="00C338DC">
        <w:rPr>
          <w:rFonts w:ascii="Verdana" w:eastAsia="Times New Roman" w:hAnsi="Verdana" w:cs="Times New Roman"/>
        </w:rPr>
        <w:t xml:space="preserve"> care </w:t>
      </w:r>
      <w:proofErr w:type="spellStart"/>
      <w:r w:rsidRPr="00C338DC">
        <w:rPr>
          <w:rFonts w:ascii="Verdana" w:eastAsia="Times New Roman" w:hAnsi="Verdana" w:cs="Times New Roman"/>
        </w:rPr>
        <w:t>constituie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baza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calcul</w:t>
      </w:r>
      <w:proofErr w:type="spellEnd"/>
      <w:r w:rsidRPr="00C338DC">
        <w:rPr>
          <w:rFonts w:ascii="Verdana" w:eastAsia="Times New Roman" w:hAnsi="Verdana" w:cs="Times New Roman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</w:rPr>
        <w:t>indemnizaţiilor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ultimele</w:t>
      </w:r>
      <w:proofErr w:type="spellEnd"/>
      <w:r w:rsidRPr="00C338DC">
        <w:rPr>
          <w:rFonts w:ascii="Verdana" w:eastAsia="Times New Roman" w:hAnsi="Verdana" w:cs="Times New Roman"/>
        </w:rPr>
        <w:t xml:space="preserve"> 6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anterioare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lunii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</w:rPr>
        <w:t>acordă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concediul</w:t>
      </w:r>
      <w:proofErr w:type="spellEnd"/>
      <w:r w:rsidRPr="00C338DC">
        <w:rPr>
          <w:rFonts w:ascii="Verdana" w:eastAsia="Times New Roman" w:hAnsi="Verdana" w:cs="Times New Roman"/>
        </w:rPr>
        <w:t xml:space="preserve"> medical</w:t>
      </w:r>
    </w:p>
    <w:p w14:paraId="0D4C5009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4" w:name="do|ax2|pt4|liB|pa1"/>
      <w:bookmarkEnd w:id="104"/>
      <w:r w:rsidRPr="00C338DC">
        <w:rPr>
          <w:rFonts w:ascii="Verdana" w:eastAsia="Times New Roman" w:hAnsi="Verdana" w:cs="Times New Roman"/>
        </w:rPr>
        <w:t xml:space="preserve">Media </w:t>
      </w:r>
      <w:proofErr w:type="spellStart"/>
      <w:r w:rsidRPr="00C338DC">
        <w:rPr>
          <w:rFonts w:ascii="Verdana" w:eastAsia="Times New Roman" w:hAnsi="Verdana" w:cs="Times New Roman"/>
        </w:rPr>
        <w:t>veniturilor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lunare</w:t>
      </w:r>
      <w:proofErr w:type="spellEnd"/>
    </w:p>
    <w:p w14:paraId="43A732B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5" w:name="do|ax2|pt4|liB|pa2"/>
      <w:bookmarkEnd w:id="105"/>
      <w:r w:rsidRPr="00C338DC">
        <w:rPr>
          <w:rFonts w:ascii="Verdana" w:eastAsia="Times New Roman" w:hAnsi="Verdana" w:cs="Times New Roman"/>
        </w:rPr>
        <w:t>|_|_|_|_|_|_| lei |_|_|_|_|_|_| lei</w:t>
      </w:r>
    </w:p>
    <w:p w14:paraId="0050D72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6" w:name="do|ax2|pt4|liC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CA238F3" wp14:editId="666F9692">
            <wp:extent cx="95250" cy="95250"/>
            <wp:effectExtent l="0" t="0" r="0" b="0"/>
            <wp:docPr id="25" name="do|ax2|pt4|liC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liC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6"/>
      <w:r w:rsidRPr="00C338DC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C338DC">
        <w:rPr>
          <w:rFonts w:ascii="Verdana" w:eastAsia="Times New Roman" w:hAnsi="Verdana" w:cs="Times New Roman"/>
        </w:rPr>
        <w:t>Numărul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incapacitate </w:t>
      </w:r>
      <w:proofErr w:type="spellStart"/>
      <w:r w:rsidRPr="00C338DC">
        <w:rPr>
          <w:rFonts w:ascii="Verdana" w:eastAsia="Times New Roman" w:hAnsi="Verdana" w:cs="Times New Roman"/>
        </w:rPr>
        <w:t>temporară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muncă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ultimele</w:t>
      </w:r>
      <w:proofErr w:type="spellEnd"/>
      <w:r w:rsidRPr="00C338DC">
        <w:rPr>
          <w:rFonts w:ascii="Verdana" w:eastAsia="Times New Roman" w:hAnsi="Verdana" w:cs="Times New Roman"/>
        </w:rPr>
        <w:t xml:space="preserve"> 12/24 de </w:t>
      </w:r>
      <w:proofErr w:type="spellStart"/>
      <w:r w:rsidRPr="00C338DC">
        <w:rPr>
          <w:rFonts w:ascii="Verdana" w:eastAsia="Times New Roman" w:hAnsi="Verdana" w:cs="Times New Roman"/>
        </w:rPr>
        <w:t>luni</w:t>
      </w:r>
      <w:proofErr w:type="spellEnd"/>
      <w:r w:rsidRPr="00C338DC">
        <w:rPr>
          <w:rFonts w:ascii="Verdana" w:eastAsia="Times New Roman" w:hAnsi="Verdana" w:cs="Times New Roman"/>
        </w:rPr>
        <w:t xml:space="preserve"> (cu </w:t>
      </w:r>
      <w:proofErr w:type="spellStart"/>
      <w:r w:rsidRPr="00C338DC">
        <w:rPr>
          <w:rFonts w:ascii="Verdana" w:eastAsia="Times New Roman" w:hAnsi="Verdana" w:cs="Times New Roman"/>
        </w:rPr>
        <w:t>excepţia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concediului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tuberculoză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neoplazii</w:t>
      </w:r>
      <w:proofErr w:type="spellEnd"/>
      <w:r w:rsidRPr="00C338DC">
        <w:rPr>
          <w:rFonts w:ascii="Verdana" w:eastAsia="Times New Roman" w:hAnsi="Verdana" w:cs="Times New Roman"/>
        </w:rPr>
        <w:t xml:space="preserve">, SIDA, </w:t>
      </w:r>
      <w:proofErr w:type="spellStart"/>
      <w:r w:rsidRPr="00C338DC">
        <w:rPr>
          <w:rFonts w:ascii="Verdana" w:eastAsia="Times New Roman" w:hAnsi="Verdana" w:cs="Times New Roman"/>
        </w:rPr>
        <w:lastRenderedPageBreak/>
        <w:t>maternitate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îngrijire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bolnav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risc</w:t>
      </w:r>
      <w:proofErr w:type="spellEnd"/>
      <w:r w:rsidRPr="00C338DC">
        <w:rPr>
          <w:rFonts w:ascii="Verdana" w:eastAsia="Times New Roman" w:hAnsi="Verdana" w:cs="Times New Roman"/>
        </w:rPr>
        <w:t xml:space="preserve"> maternal, </w:t>
      </w:r>
      <w:proofErr w:type="spellStart"/>
      <w:r w:rsidRPr="00C338DC">
        <w:rPr>
          <w:rFonts w:ascii="Verdana" w:eastAsia="Times New Roman" w:hAnsi="Verdana" w:cs="Times New Roman"/>
        </w:rPr>
        <w:t>carantină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boală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infectocontagioasă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s-a </w:t>
      </w:r>
      <w:proofErr w:type="spellStart"/>
      <w:r w:rsidRPr="00C338DC">
        <w:rPr>
          <w:rFonts w:ascii="Verdana" w:eastAsia="Times New Roman" w:hAnsi="Verdana" w:cs="Times New Roman"/>
        </w:rPr>
        <w:t>instituit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izolării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supravegherea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s-a </w:t>
      </w:r>
      <w:proofErr w:type="spellStart"/>
      <w:r w:rsidRPr="00C338DC">
        <w:rPr>
          <w:rFonts w:ascii="Verdana" w:eastAsia="Times New Roman" w:hAnsi="Verdana" w:cs="Times New Roman"/>
        </w:rPr>
        <w:t>dispus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carantinei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izolării</w:t>
      </w:r>
      <w:proofErr w:type="spellEnd"/>
      <w:r w:rsidRPr="00C338DC">
        <w:rPr>
          <w:rFonts w:ascii="Verdana" w:eastAsia="Times New Roman" w:hAnsi="Verdana" w:cs="Times New Roman"/>
        </w:rPr>
        <w:t>)</w:t>
      </w:r>
    </w:p>
    <w:p w14:paraId="385B53CE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7" w:name="do|ax2|pt4|liC|pa1"/>
      <w:bookmarkEnd w:id="107"/>
      <w:r w:rsidRPr="00C338DC">
        <w:rPr>
          <w:rFonts w:ascii="Verdana" w:eastAsia="Times New Roman" w:hAnsi="Verdana" w:cs="Times New Roman"/>
        </w:rPr>
        <w:t xml:space="preserve">|_|_|_|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</w:p>
    <w:p w14:paraId="22AACEB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8" w:name="do|ax3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1F04623" wp14:editId="59BFAA85">
            <wp:extent cx="95250" cy="95250"/>
            <wp:effectExtent l="0" t="0" r="0" b="0"/>
            <wp:docPr id="26" name="do|ax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8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ANEXA nr. 3:</w:t>
      </w:r>
      <w:r w:rsidRPr="00C338DC">
        <w:rPr>
          <w:rFonts w:ascii="Verdana" w:eastAsia="Times New Roman" w:hAnsi="Verdana" w:cs="Times New Roman"/>
        </w:rPr>
        <w:t xml:space="preserve"> </w:t>
      </w:r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CERERE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depusă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situaţiile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la art. 64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alin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. (10) din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normele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aprobate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prin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Ordinul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ministrului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sănătăţii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preşedintelui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Casei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Naţionale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Asigurări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Sănătate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</w:t>
      </w:r>
      <w:hyperlink r:id="rId45" w:history="1"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15/2018</w:t>
        </w:r>
      </w:hyperlink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/</w:t>
      </w:r>
      <w:hyperlink r:id="rId46" w:history="1">
        <w:r w:rsidRPr="00C338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1.311/2017</w:t>
        </w:r>
      </w:hyperlink>
    </w:p>
    <w:p w14:paraId="0DCA2D2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9" w:name="do|ax3|pa1"/>
      <w:bookmarkEnd w:id="109"/>
      <w:r w:rsidRPr="00C338DC">
        <w:rPr>
          <w:rFonts w:ascii="Verdana" w:eastAsia="Times New Roman" w:hAnsi="Verdana" w:cs="Times New Roman"/>
        </w:rPr>
        <w:t xml:space="preserve">(-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10 la </w:t>
      </w:r>
      <w:proofErr w:type="spellStart"/>
      <w:r w:rsidRPr="00C338DC">
        <w:rPr>
          <w:rFonts w:ascii="Verdana" w:eastAsia="Times New Roman" w:hAnsi="Verdana" w:cs="Times New Roman"/>
        </w:rPr>
        <w:t>norme</w:t>
      </w:r>
      <w:proofErr w:type="spellEnd"/>
      <w:r w:rsidRPr="00C338DC">
        <w:rPr>
          <w:rFonts w:ascii="Verdana" w:eastAsia="Times New Roman" w:hAnsi="Verdana" w:cs="Times New Roman"/>
        </w:rPr>
        <w:t>)</w:t>
      </w:r>
    </w:p>
    <w:p w14:paraId="2032509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0" w:name="do|ax3|pa2"/>
      <w:bookmarkEnd w:id="110"/>
      <w:r w:rsidRPr="00C338DC">
        <w:rPr>
          <w:rFonts w:ascii="Verdana" w:eastAsia="Times New Roman" w:hAnsi="Verdana" w:cs="Times New Roman"/>
          <w:b/>
          <w:bCs/>
        </w:rPr>
        <w:t xml:space="preserve">CERERE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depusă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situaţiile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la art. 64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alin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. (10) din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normele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aprobate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prin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Ordinul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ministrului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sănătăţii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preşedintelui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Casei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Naţionale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Asigurări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  <w:b/>
          <w:bCs/>
        </w:rPr>
        <w:t>Sănătate</w:t>
      </w:r>
      <w:proofErr w:type="spellEnd"/>
      <w:r w:rsidRPr="00C338DC">
        <w:rPr>
          <w:rFonts w:ascii="Verdana" w:eastAsia="Times New Roman" w:hAnsi="Verdana" w:cs="Times New Roman"/>
          <w:b/>
          <w:bCs/>
        </w:rPr>
        <w:t xml:space="preserve"> nr. </w:t>
      </w:r>
      <w:hyperlink r:id="rId47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15/2018</w:t>
        </w:r>
      </w:hyperlink>
      <w:r w:rsidRPr="00C338DC">
        <w:rPr>
          <w:rFonts w:ascii="Verdana" w:eastAsia="Times New Roman" w:hAnsi="Verdana" w:cs="Times New Roman"/>
          <w:b/>
          <w:bCs/>
        </w:rPr>
        <w:t>/</w:t>
      </w:r>
      <w:hyperlink r:id="rId48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1.311/2017</w:t>
        </w:r>
      </w:hyperlink>
    </w:p>
    <w:p w14:paraId="454A5F29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1" w:name="do|ax3|pa3"/>
      <w:bookmarkEnd w:id="111"/>
      <w:proofErr w:type="spellStart"/>
      <w:r w:rsidRPr="00C338DC">
        <w:rPr>
          <w:rFonts w:ascii="Verdana" w:eastAsia="Times New Roman" w:hAnsi="Verdana" w:cs="Times New Roman"/>
        </w:rPr>
        <w:t>Perioada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raportare</w:t>
      </w:r>
      <w:proofErr w:type="spellEnd"/>
    </w:p>
    <w:p w14:paraId="51318B79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2" w:name="do|ax3|pa4"/>
      <w:bookmarkEnd w:id="112"/>
      <w:r w:rsidRPr="00C338DC">
        <w:rPr>
          <w:rFonts w:ascii="Verdana" w:eastAsia="Times New Roman" w:hAnsi="Verdana" w:cs="Times New Roman"/>
        </w:rPr>
        <w:t>Luna ............. an ..........</w:t>
      </w:r>
    </w:p>
    <w:p w14:paraId="74C08A2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3" w:name="do|ax3|pa5"/>
      <w:bookmarkEnd w:id="113"/>
      <w:proofErr w:type="spellStart"/>
      <w:r w:rsidRPr="00C338DC">
        <w:rPr>
          <w:rFonts w:ascii="Verdana" w:eastAsia="Times New Roman" w:hAnsi="Verdana" w:cs="Times New Roman"/>
        </w:rPr>
        <w:t>Unitatea</w:t>
      </w:r>
      <w:proofErr w:type="spellEnd"/>
    </w:p>
    <w:p w14:paraId="1980FB4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4" w:name="do|ax3|pa6"/>
      <w:bookmarkEnd w:id="114"/>
      <w:r w:rsidRPr="00C338DC">
        <w:rPr>
          <w:rFonts w:ascii="Verdana" w:eastAsia="Times New Roman" w:hAnsi="Verdana" w:cs="Times New Roman"/>
        </w:rPr>
        <w:t>................................................................</w:t>
      </w:r>
    </w:p>
    <w:p w14:paraId="04345EB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5" w:name="do|ax3|pa7"/>
      <w:bookmarkEnd w:id="115"/>
      <w:r w:rsidRPr="00C338DC">
        <w:rPr>
          <w:rFonts w:ascii="Verdana" w:eastAsia="Times New Roman" w:hAnsi="Verdana" w:cs="Times New Roman"/>
        </w:rPr>
        <w:t>Str. ......................................... nr. ........,</w:t>
      </w:r>
    </w:p>
    <w:p w14:paraId="68221B0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6" w:name="do|ax3|pa8"/>
      <w:bookmarkEnd w:id="116"/>
      <w:r w:rsidRPr="00C338DC">
        <w:rPr>
          <w:rFonts w:ascii="Verdana" w:eastAsia="Times New Roman" w:hAnsi="Verdana" w:cs="Times New Roman"/>
        </w:rPr>
        <w:t xml:space="preserve">bl. ........, sc. ........, et. ........, ap. ........, </w:t>
      </w:r>
      <w:proofErr w:type="spellStart"/>
      <w:r w:rsidRPr="00C338DC">
        <w:rPr>
          <w:rFonts w:ascii="Verdana" w:eastAsia="Times New Roman" w:hAnsi="Verdana" w:cs="Times New Roman"/>
        </w:rPr>
        <w:t>sectorul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judeţul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</w:t>
      </w:r>
    </w:p>
    <w:p w14:paraId="7F7383C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7" w:name="do|ax3|pa9"/>
      <w:bookmarkEnd w:id="117"/>
      <w:proofErr w:type="spellStart"/>
      <w:r w:rsidRPr="00C338DC">
        <w:rPr>
          <w:rFonts w:ascii="Verdana" w:eastAsia="Times New Roman" w:hAnsi="Verdana" w:cs="Times New Roman"/>
        </w:rPr>
        <w:t>Codul</w:t>
      </w:r>
      <w:proofErr w:type="spellEnd"/>
      <w:r w:rsidRPr="00C338DC">
        <w:rPr>
          <w:rFonts w:ascii="Verdana" w:eastAsia="Times New Roman" w:hAnsi="Verdana" w:cs="Times New Roman"/>
        </w:rPr>
        <w:t xml:space="preserve"> fiscal ..........................................</w:t>
      </w:r>
    </w:p>
    <w:p w14:paraId="0D9357E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8" w:name="do|ax3|pa10"/>
      <w:bookmarkEnd w:id="118"/>
      <w:proofErr w:type="spellStart"/>
      <w:r w:rsidRPr="00C338DC">
        <w:rPr>
          <w:rFonts w:ascii="Verdana" w:eastAsia="Times New Roman" w:hAnsi="Verdana" w:cs="Times New Roman"/>
        </w:rPr>
        <w:t>Contul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...................................................</w:t>
      </w:r>
    </w:p>
    <w:p w14:paraId="689F7D3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9" w:name="do|ax3|pa11"/>
      <w:bookmarkEnd w:id="119"/>
      <w:proofErr w:type="spellStart"/>
      <w:r w:rsidRPr="00C338DC">
        <w:rPr>
          <w:rFonts w:ascii="Verdana" w:eastAsia="Times New Roman" w:hAnsi="Verdana" w:cs="Times New Roman"/>
        </w:rPr>
        <w:t>Trezoreria</w:t>
      </w:r>
      <w:proofErr w:type="spellEnd"/>
      <w:r w:rsidRPr="00C338DC">
        <w:rPr>
          <w:rFonts w:ascii="Verdana" w:eastAsia="Times New Roman" w:hAnsi="Verdana" w:cs="Times New Roman"/>
        </w:rPr>
        <w:t>/Banca ..................................</w:t>
      </w:r>
    </w:p>
    <w:p w14:paraId="4992F048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0" w:name="do|ax3|pa12"/>
      <w:bookmarkEnd w:id="120"/>
      <w:r w:rsidRPr="00C338DC">
        <w:rPr>
          <w:rFonts w:ascii="Verdana" w:eastAsia="Times New Roman" w:hAnsi="Verdana" w:cs="Times New Roman"/>
        </w:rPr>
        <w:t>Nr. .........../...................</w:t>
      </w:r>
    </w:p>
    <w:p w14:paraId="2518E36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1" w:name="do|ax3|pa13"/>
      <w:bookmarkEnd w:id="121"/>
      <w:proofErr w:type="spellStart"/>
      <w:r w:rsidRPr="00C338DC">
        <w:rPr>
          <w:rFonts w:ascii="Verdana" w:eastAsia="Times New Roman" w:hAnsi="Verdana" w:cs="Times New Roman"/>
        </w:rPr>
        <w:t>Către</w:t>
      </w:r>
      <w:proofErr w:type="spellEnd"/>
      <w:r w:rsidRPr="00C338DC">
        <w:rPr>
          <w:rFonts w:ascii="Verdana" w:eastAsia="Times New Roman" w:hAnsi="Verdana" w:cs="Times New Roman"/>
        </w:rPr>
        <w:t xml:space="preserve"> 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................................................................</w:t>
      </w:r>
    </w:p>
    <w:p w14:paraId="46D9D4AB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2" w:name="do|ax3|pa14"/>
      <w:bookmarkEnd w:id="122"/>
      <w:proofErr w:type="spellStart"/>
      <w:r w:rsidRPr="00C338DC">
        <w:rPr>
          <w:rFonts w:ascii="Verdana" w:eastAsia="Times New Roman" w:hAnsi="Verdana" w:cs="Times New Roman"/>
        </w:rPr>
        <w:t>Unitatea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codul</w:t>
      </w:r>
      <w:proofErr w:type="spellEnd"/>
      <w:r w:rsidRPr="00C338DC">
        <w:rPr>
          <w:rFonts w:ascii="Verdana" w:eastAsia="Times New Roman" w:hAnsi="Verdana" w:cs="Times New Roman"/>
        </w:rPr>
        <w:t xml:space="preserve"> fiscal .........................................., cu </w:t>
      </w:r>
      <w:proofErr w:type="spellStart"/>
      <w:r w:rsidRPr="00C338DC">
        <w:rPr>
          <w:rFonts w:ascii="Verdana" w:eastAsia="Times New Roman" w:hAnsi="Verdana" w:cs="Times New Roman"/>
        </w:rPr>
        <w:t>sediul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localitatea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.........................................., str. .......................................... nr. ........, bl. ........, sc. ........, et. ........, ap. ........, </w:t>
      </w:r>
      <w:proofErr w:type="spellStart"/>
      <w:r w:rsidRPr="00C338DC">
        <w:rPr>
          <w:rFonts w:ascii="Verdana" w:eastAsia="Times New Roman" w:hAnsi="Verdana" w:cs="Times New Roman"/>
        </w:rPr>
        <w:t>sectorul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judeţul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...................., </w:t>
      </w:r>
      <w:proofErr w:type="spellStart"/>
      <w:r w:rsidRPr="00C338DC">
        <w:rPr>
          <w:rFonts w:ascii="Verdana" w:eastAsia="Times New Roman" w:hAnsi="Verdana" w:cs="Times New Roman"/>
        </w:rPr>
        <w:t>cont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 </w:t>
      </w:r>
      <w:proofErr w:type="spellStart"/>
      <w:r w:rsidRPr="00C338DC">
        <w:rPr>
          <w:rFonts w:ascii="Verdana" w:eastAsia="Times New Roman" w:hAnsi="Verdana" w:cs="Times New Roman"/>
        </w:rPr>
        <w:t>deschis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Trezoreria</w:t>
      </w:r>
      <w:proofErr w:type="spellEnd"/>
      <w:r w:rsidRPr="00C338DC">
        <w:rPr>
          <w:rFonts w:ascii="Verdana" w:eastAsia="Times New Roman" w:hAnsi="Verdana" w:cs="Times New Roman"/>
        </w:rPr>
        <w:t xml:space="preserve">/Banca 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vă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rugăm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ne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vira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suma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plătită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asiguraţilor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salariaţi</w:t>
      </w:r>
      <w:proofErr w:type="spellEnd"/>
      <w:r w:rsidRPr="00C338DC">
        <w:rPr>
          <w:rFonts w:ascii="Verdana" w:eastAsia="Times New Roman" w:hAnsi="Verdana" w:cs="Times New Roman"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</w:rPr>
        <w:t>recuperează</w:t>
      </w:r>
      <w:proofErr w:type="spellEnd"/>
      <w:r w:rsidRPr="00C338DC">
        <w:rPr>
          <w:rFonts w:ascii="Verdana" w:eastAsia="Times New Roman" w:hAnsi="Verdana" w:cs="Times New Roman"/>
        </w:rPr>
        <w:t xml:space="preserve"> din </w:t>
      </w:r>
      <w:proofErr w:type="spellStart"/>
      <w:r w:rsidRPr="00C338DC">
        <w:rPr>
          <w:rFonts w:ascii="Verdana" w:eastAsia="Times New Roman" w:hAnsi="Verdana" w:cs="Times New Roman"/>
        </w:rPr>
        <w:t>bugetul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Fondului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naţional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unic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potrivit</w:t>
      </w:r>
      <w:proofErr w:type="spellEnd"/>
      <w:r w:rsidRPr="00C338DC">
        <w:rPr>
          <w:rFonts w:ascii="Verdana" w:eastAsia="Times New Roman" w:hAnsi="Verdana" w:cs="Times New Roman"/>
        </w:rPr>
        <w:t xml:space="preserve"> art. 38 din </w:t>
      </w:r>
      <w:proofErr w:type="spellStart"/>
      <w:r w:rsidRPr="00C338DC">
        <w:rPr>
          <w:rFonts w:ascii="Verdana" w:eastAsia="Times New Roman" w:hAnsi="Verdana" w:cs="Times New Roman"/>
        </w:rPr>
        <w:t>Ordonanţa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urgenţă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Guvernului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49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158/2005</w:t>
        </w:r>
      </w:hyperlink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concediile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aprobată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modificări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Legea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50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399/2006</w:t>
        </w:r>
      </w:hyperlink>
      <w:r w:rsidRPr="00C338DC">
        <w:rPr>
          <w:rFonts w:ascii="Verdana" w:eastAsia="Times New Roman" w:hAnsi="Verdana" w:cs="Times New Roman"/>
        </w:rPr>
        <w:t xml:space="preserve">, cu </w:t>
      </w:r>
      <w:proofErr w:type="spellStart"/>
      <w:r w:rsidRPr="00C338DC">
        <w:rPr>
          <w:rFonts w:ascii="Verdana" w:eastAsia="Times New Roman" w:hAnsi="Verdana" w:cs="Times New Roman"/>
        </w:rPr>
        <w:t>modificările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completările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ulterioare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cuantum</w:t>
      </w:r>
      <w:proofErr w:type="spellEnd"/>
      <w:r w:rsidRPr="00C338DC">
        <w:rPr>
          <w:rFonts w:ascii="Verdana" w:eastAsia="Times New Roman" w:hAnsi="Verdana" w:cs="Times New Roman"/>
        </w:rPr>
        <w:t xml:space="preserve"> de ............... lei, din care:</w:t>
      </w:r>
    </w:p>
    <w:p w14:paraId="2DC0789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3" w:name="do|ax3|pa15"/>
      <w:bookmarkEnd w:id="123"/>
      <w:r w:rsidRPr="00C338DC">
        <w:rPr>
          <w:rFonts w:ascii="Verdana" w:eastAsia="Times New Roman" w:hAnsi="Verdana" w:cs="Times New Roman"/>
        </w:rPr>
        <w:t xml:space="preserve">- J1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incapacitate </w:t>
      </w:r>
      <w:proofErr w:type="spellStart"/>
      <w:r w:rsidRPr="00C338DC">
        <w:rPr>
          <w:rFonts w:ascii="Verdana" w:eastAsia="Times New Roman" w:hAnsi="Verdana" w:cs="Times New Roman"/>
        </w:rPr>
        <w:t>temporară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muncă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cauzată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boli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obişnuite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accidente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afara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muncii</w:t>
      </w:r>
      <w:proofErr w:type="spellEnd"/>
      <w:r w:rsidRPr="00C338DC">
        <w:rPr>
          <w:rFonts w:ascii="Verdana" w:eastAsia="Times New Roman" w:hAnsi="Verdana" w:cs="Times New Roman"/>
        </w:rPr>
        <w:t>, din care:</w:t>
      </w:r>
    </w:p>
    <w:p w14:paraId="4BDE215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4" w:name="do|ax3|pa16"/>
      <w:bookmarkEnd w:id="124"/>
      <w:r w:rsidRPr="00C338DC">
        <w:rPr>
          <w:rFonts w:ascii="Verdana" w:eastAsia="Times New Roman" w:hAnsi="Verdana" w:cs="Times New Roman"/>
        </w:rPr>
        <w:t xml:space="preserve">- J1.1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aferente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certificatelor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acordate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infectocontagioase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</w:rPr>
        <w:t>impune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izolării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23B248E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5" w:name="do|ax3|pa17"/>
      <w:bookmarkEnd w:id="125"/>
      <w:r w:rsidRPr="00C338DC">
        <w:rPr>
          <w:rFonts w:ascii="Verdana" w:eastAsia="Times New Roman" w:hAnsi="Verdana" w:cs="Times New Roman"/>
        </w:rPr>
        <w:t xml:space="preserve">- J2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prevenirea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îmbolnăvirilor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recuperarea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capacităţii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muncă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exclusiv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situaţiile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rezultate</w:t>
      </w:r>
      <w:proofErr w:type="spellEnd"/>
      <w:r w:rsidRPr="00C338DC">
        <w:rPr>
          <w:rFonts w:ascii="Verdana" w:eastAsia="Times New Roman" w:hAnsi="Verdana" w:cs="Times New Roman"/>
        </w:rPr>
        <w:t xml:space="preserve"> ca </w:t>
      </w:r>
      <w:proofErr w:type="spellStart"/>
      <w:r w:rsidRPr="00C338DC">
        <w:rPr>
          <w:rFonts w:ascii="Verdana" w:eastAsia="Times New Roman" w:hAnsi="Verdana" w:cs="Times New Roman"/>
        </w:rPr>
        <w:t>urmare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unor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accidente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muncă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profesionale</w:t>
      </w:r>
      <w:proofErr w:type="spellEnd"/>
      <w:r w:rsidRPr="00C338DC">
        <w:rPr>
          <w:rFonts w:ascii="Verdana" w:eastAsia="Times New Roman" w:hAnsi="Verdana" w:cs="Times New Roman"/>
        </w:rPr>
        <w:t>, din care:</w:t>
      </w:r>
    </w:p>
    <w:p w14:paraId="09A352C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6" w:name="do|ax3|pa18"/>
      <w:bookmarkEnd w:id="126"/>
      <w:r w:rsidRPr="00C338DC">
        <w:rPr>
          <w:rFonts w:ascii="Verdana" w:eastAsia="Times New Roman" w:hAnsi="Verdana" w:cs="Times New Roman"/>
        </w:rPr>
        <w:t xml:space="preserve">- J2.2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aferente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certificatelor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acordate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carantină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59AC8BF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7" w:name="do|ax3|pa19"/>
      <w:bookmarkEnd w:id="127"/>
      <w:r w:rsidRPr="00C338DC">
        <w:rPr>
          <w:rFonts w:ascii="Verdana" w:eastAsia="Times New Roman" w:hAnsi="Verdana" w:cs="Times New Roman"/>
        </w:rPr>
        <w:t xml:space="preserve">- J2.3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aferente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certificatelor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acordate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reducerea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timpului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muncă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tratament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balnear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4B82687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8" w:name="do|ax3|pa20"/>
      <w:bookmarkEnd w:id="128"/>
      <w:r w:rsidRPr="00C338DC">
        <w:rPr>
          <w:rFonts w:ascii="Verdana" w:eastAsia="Times New Roman" w:hAnsi="Verdana" w:cs="Times New Roman"/>
        </w:rPr>
        <w:t xml:space="preserve">- J3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maternitate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64EF2A2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9" w:name="do|ax3|pa21"/>
      <w:bookmarkEnd w:id="129"/>
      <w:r w:rsidRPr="00C338DC">
        <w:rPr>
          <w:rFonts w:ascii="Verdana" w:eastAsia="Times New Roman" w:hAnsi="Verdana" w:cs="Times New Roman"/>
        </w:rPr>
        <w:t xml:space="preserve">- J4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bolnav</w:t>
      </w:r>
      <w:proofErr w:type="spellEnd"/>
      <w:r w:rsidRPr="00C338DC">
        <w:rPr>
          <w:rFonts w:ascii="Verdana" w:eastAsia="Times New Roman" w:hAnsi="Verdana" w:cs="Times New Roman"/>
        </w:rPr>
        <w:t>, din care:</w:t>
      </w:r>
    </w:p>
    <w:p w14:paraId="4630CA1F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0" w:name="do|ax3|pa22"/>
      <w:bookmarkEnd w:id="130"/>
      <w:r w:rsidRPr="00C338DC">
        <w:rPr>
          <w:rFonts w:ascii="Verdana" w:eastAsia="Times New Roman" w:hAnsi="Verdana" w:cs="Times New Roman"/>
        </w:rPr>
        <w:t xml:space="preserve">- J4.1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supravegherea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copilului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s-a </w:t>
      </w:r>
      <w:proofErr w:type="spellStart"/>
      <w:r w:rsidRPr="00C338DC">
        <w:rPr>
          <w:rFonts w:ascii="Verdana" w:eastAsia="Times New Roman" w:hAnsi="Verdana" w:cs="Times New Roman"/>
        </w:rPr>
        <w:t>dispus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măsura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carantinei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gramStart"/>
      <w:r w:rsidRPr="00C338DC">
        <w:rPr>
          <w:rFonts w:ascii="Verdana" w:eastAsia="Times New Roman" w:hAnsi="Verdana" w:cs="Times New Roman"/>
        </w:rPr>
        <w:t>a</w:t>
      </w:r>
      <w:proofErr w:type="gram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izolării</w:t>
      </w:r>
      <w:proofErr w:type="spellEnd"/>
      <w:r w:rsidRPr="00C338DC">
        <w:rPr>
          <w:rFonts w:ascii="Verdana" w:eastAsia="Times New Roman" w:hAnsi="Verdana" w:cs="Times New Roman"/>
        </w:rPr>
        <w:t>;</w:t>
      </w:r>
    </w:p>
    <w:p w14:paraId="58C6EAB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1" w:name="do|ax3|pa23"/>
      <w:bookmarkEnd w:id="131"/>
      <w:r w:rsidRPr="00C338DC">
        <w:rPr>
          <w:rFonts w:ascii="Verdana" w:eastAsia="Times New Roman" w:hAnsi="Verdana" w:cs="Times New Roman"/>
        </w:rPr>
        <w:t xml:space="preserve">- J5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risc</w:t>
      </w:r>
      <w:proofErr w:type="spellEnd"/>
      <w:r w:rsidRPr="00C338DC">
        <w:rPr>
          <w:rFonts w:ascii="Verdana" w:eastAsia="Times New Roman" w:hAnsi="Verdana" w:cs="Times New Roman"/>
        </w:rPr>
        <w:t xml:space="preserve"> maternal;</w:t>
      </w:r>
    </w:p>
    <w:p w14:paraId="6226639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2" w:name="do|ax3|pa24"/>
      <w:bookmarkEnd w:id="132"/>
      <w:r w:rsidRPr="00C338DC">
        <w:rPr>
          <w:rFonts w:ascii="Verdana" w:eastAsia="Times New Roman" w:hAnsi="Verdana" w:cs="Times New Roman"/>
        </w:rPr>
        <w:t xml:space="preserve">- J6 .............................. lei, </w:t>
      </w:r>
      <w:proofErr w:type="spellStart"/>
      <w:r w:rsidRPr="00C338DC">
        <w:rPr>
          <w:rFonts w:ascii="Verdana" w:eastAsia="Times New Roman" w:hAnsi="Verdana" w:cs="Times New Roman"/>
        </w:rPr>
        <w:t>reprezentând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75C66E4A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3" w:name="do|ax3|pa25"/>
      <w:bookmarkEnd w:id="133"/>
      <w:r w:rsidRPr="00C338DC">
        <w:rPr>
          <w:rFonts w:ascii="Verdana" w:eastAsia="Times New Roman" w:hAnsi="Verdana" w:cs="Times New Roman"/>
        </w:rPr>
        <w:t xml:space="preserve">La </w:t>
      </w:r>
      <w:proofErr w:type="spellStart"/>
      <w:r w:rsidRPr="00C338DC">
        <w:rPr>
          <w:rFonts w:ascii="Verdana" w:eastAsia="Times New Roman" w:hAnsi="Verdana" w:cs="Times New Roman"/>
        </w:rPr>
        <w:t>prezenta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cerere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depunem</w:t>
      </w:r>
      <w:proofErr w:type="spellEnd"/>
      <w:r w:rsidRPr="00C338DC">
        <w:rPr>
          <w:rFonts w:ascii="Verdana" w:eastAsia="Times New Roman" w:hAnsi="Verdana" w:cs="Times New Roman"/>
        </w:rPr>
        <w:t xml:space="preserve"> un </w:t>
      </w:r>
      <w:proofErr w:type="spellStart"/>
      <w:r w:rsidRPr="00C338DC">
        <w:rPr>
          <w:rFonts w:ascii="Verdana" w:eastAsia="Times New Roman" w:hAnsi="Verdana" w:cs="Times New Roman"/>
        </w:rPr>
        <w:t>număr</w:t>
      </w:r>
      <w:proofErr w:type="spellEnd"/>
      <w:r w:rsidRPr="00C338DC">
        <w:rPr>
          <w:rFonts w:ascii="Verdana" w:eastAsia="Times New Roman" w:hAnsi="Verdana" w:cs="Times New Roman"/>
        </w:rPr>
        <w:t xml:space="preserve"> de .............. certificate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aferente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lunii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perioadei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care se </w:t>
      </w:r>
      <w:proofErr w:type="spellStart"/>
      <w:r w:rsidRPr="00C338DC">
        <w:rPr>
          <w:rFonts w:ascii="Verdana" w:eastAsia="Times New Roman" w:hAnsi="Verdana" w:cs="Times New Roman"/>
        </w:rPr>
        <w:t>solicită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restituirea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sumelor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58820B1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4" w:name="do|ax3|pa26"/>
      <w:bookmarkEnd w:id="134"/>
      <w:r w:rsidRPr="00C338DC">
        <w:rPr>
          <w:rFonts w:ascii="Verdana" w:eastAsia="Times New Roman" w:hAnsi="Verdana" w:cs="Times New Roman"/>
        </w:rPr>
        <w:lastRenderedPageBreak/>
        <w:t xml:space="preserve">Ne </w:t>
      </w:r>
      <w:proofErr w:type="spellStart"/>
      <w:r w:rsidRPr="00C338DC">
        <w:rPr>
          <w:rFonts w:ascii="Verdana" w:eastAsia="Times New Roman" w:hAnsi="Verdana" w:cs="Times New Roman"/>
        </w:rPr>
        <w:t>asumăm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răspunderea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realitatea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datelor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prezentate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mai</w:t>
      </w:r>
      <w:proofErr w:type="spellEnd"/>
      <w:r w:rsidRPr="00C338DC">
        <w:rPr>
          <w:rFonts w:ascii="Verdana" w:eastAsia="Times New Roman" w:hAnsi="Verdana" w:cs="Times New Roman"/>
        </w:rPr>
        <w:t xml:space="preserve"> sus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corectitudinea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determinării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drepturilor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indemnizaţii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sociale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0FEF3A29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5" w:name="do|ax3|pa27"/>
      <w:bookmarkEnd w:id="135"/>
      <w:r w:rsidRPr="00C338DC">
        <w:rPr>
          <w:rFonts w:ascii="Verdana" w:eastAsia="Times New Roman" w:hAnsi="Verdana" w:cs="Times New Roman"/>
        </w:rPr>
        <w:t xml:space="preserve">- </w:t>
      </w:r>
      <w:proofErr w:type="spellStart"/>
      <w:r w:rsidRPr="00C338DC">
        <w:rPr>
          <w:rFonts w:ascii="Verdana" w:eastAsia="Times New Roman" w:hAnsi="Verdana" w:cs="Times New Roman"/>
        </w:rPr>
        <w:t>Anexă</w:t>
      </w:r>
      <w:proofErr w:type="spellEnd"/>
      <w:r w:rsidRPr="00C338DC">
        <w:rPr>
          <w:rFonts w:ascii="Verdana" w:eastAsia="Times New Roman" w:hAnsi="Verdana" w:cs="Times New Roman"/>
        </w:rPr>
        <w:t xml:space="preserve">: </w:t>
      </w:r>
      <w:proofErr w:type="spellStart"/>
      <w:r w:rsidRPr="00C338DC">
        <w:rPr>
          <w:rFonts w:ascii="Verdana" w:eastAsia="Times New Roman" w:hAnsi="Verdana" w:cs="Times New Roman"/>
        </w:rPr>
        <w:t>Centralizator</w:t>
      </w:r>
      <w:proofErr w:type="spellEnd"/>
      <w:r w:rsidRPr="00C338DC">
        <w:rPr>
          <w:rFonts w:ascii="Verdana" w:eastAsia="Times New Roman" w:hAnsi="Verdana" w:cs="Times New Roman"/>
        </w:rPr>
        <w:t xml:space="preserve">*) </w:t>
      </w:r>
      <w:proofErr w:type="spellStart"/>
      <w:r w:rsidRPr="00C338DC">
        <w:rPr>
          <w:rFonts w:ascii="Verdana" w:eastAsia="Times New Roman" w:hAnsi="Verdana" w:cs="Times New Roman"/>
        </w:rPr>
        <w:t>privind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certificatele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aferent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lunii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lunilor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C338DC" w:rsidRPr="00C338DC" w14:paraId="64FDCD49" w14:textId="77777777" w:rsidTr="00C338DC">
        <w:trPr>
          <w:tblCellSpacing w:w="0" w:type="dxa"/>
        </w:trPr>
        <w:tc>
          <w:tcPr>
            <w:tcW w:w="2500" w:type="pct"/>
            <w:hideMark/>
          </w:tcPr>
          <w:p w14:paraId="6796E619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36" w:name="do|ax3|pa28"/>
            <w:bookmarkEnd w:id="136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Director</w:t>
            </w:r>
          </w:p>
          <w:p w14:paraId="2306378F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(Administrator),</w:t>
            </w:r>
          </w:p>
          <w:p w14:paraId="408E20B2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</w:t>
            </w:r>
          </w:p>
        </w:tc>
        <w:tc>
          <w:tcPr>
            <w:tcW w:w="2500" w:type="pct"/>
            <w:hideMark/>
          </w:tcPr>
          <w:p w14:paraId="27892BE6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Director economic,</w:t>
            </w:r>
          </w:p>
          <w:p w14:paraId="5465EB39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</w:t>
            </w:r>
          </w:p>
        </w:tc>
      </w:tr>
    </w:tbl>
    <w:p w14:paraId="77B952B7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7" w:name="do|ax3|pa29"/>
      <w:bookmarkEnd w:id="137"/>
      <w:r w:rsidRPr="00C338DC">
        <w:rPr>
          <w:rFonts w:ascii="Verdana" w:eastAsia="Times New Roman" w:hAnsi="Verdana" w:cs="Times New Roman"/>
        </w:rPr>
        <w:t>_____</w:t>
      </w:r>
    </w:p>
    <w:p w14:paraId="1BA7379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8" w:name="do|ax3|pa30"/>
      <w:bookmarkEnd w:id="138"/>
      <w:r w:rsidRPr="00C338DC">
        <w:rPr>
          <w:rFonts w:ascii="Verdana" w:eastAsia="Times New Roman" w:hAnsi="Verdana" w:cs="Times New Roman"/>
        </w:rPr>
        <w:t xml:space="preserve">*)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cazul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cererilor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depuse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potrivit</w:t>
      </w:r>
      <w:proofErr w:type="spellEnd"/>
      <w:r w:rsidRPr="00C338DC">
        <w:rPr>
          <w:rFonts w:ascii="Verdana" w:eastAsia="Times New Roman" w:hAnsi="Verdana" w:cs="Times New Roman"/>
        </w:rPr>
        <w:t xml:space="preserve"> art. 64 </w:t>
      </w:r>
      <w:proofErr w:type="spellStart"/>
      <w:r w:rsidRPr="00C338DC">
        <w:rPr>
          <w:rFonts w:ascii="Verdana" w:eastAsia="Times New Roman" w:hAnsi="Verdana" w:cs="Times New Roman"/>
        </w:rPr>
        <w:t>alin</w:t>
      </w:r>
      <w:proofErr w:type="spellEnd"/>
      <w:r w:rsidRPr="00C338DC">
        <w:rPr>
          <w:rFonts w:ascii="Verdana" w:eastAsia="Times New Roman" w:hAnsi="Verdana" w:cs="Times New Roman"/>
        </w:rPr>
        <w:t xml:space="preserve">. (10) </w:t>
      </w:r>
      <w:proofErr w:type="spellStart"/>
      <w:r w:rsidRPr="00C338DC">
        <w:rPr>
          <w:rFonts w:ascii="Verdana" w:eastAsia="Times New Roman" w:hAnsi="Verdana" w:cs="Times New Roman"/>
        </w:rPr>
        <w:t>normele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aprobate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Ordinul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ministrului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sănătăţii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al </w:t>
      </w:r>
      <w:proofErr w:type="spellStart"/>
      <w:r w:rsidRPr="00C338DC">
        <w:rPr>
          <w:rFonts w:ascii="Verdana" w:eastAsia="Times New Roman" w:hAnsi="Verdana" w:cs="Times New Roman"/>
        </w:rPr>
        <w:t>preşedintelui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Casei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Naţionale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nr. </w:t>
      </w:r>
      <w:hyperlink r:id="rId51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15/2018</w:t>
        </w:r>
      </w:hyperlink>
      <w:r w:rsidRPr="00C338DC">
        <w:rPr>
          <w:rFonts w:ascii="Verdana" w:eastAsia="Times New Roman" w:hAnsi="Verdana" w:cs="Times New Roman"/>
        </w:rPr>
        <w:t>/</w:t>
      </w:r>
      <w:hyperlink r:id="rId52" w:history="1">
        <w:r w:rsidRPr="00C338DC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1.311/2017</w:t>
        </w:r>
      </w:hyperlink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centralizatorul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cuprinde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numai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certificatele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care fac </w:t>
      </w:r>
      <w:proofErr w:type="spellStart"/>
      <w:r w:rsidRPr="00C338DC">
        <w:rPr>
          <w:rFonts w:ascii="Verdana" w:eastAsia="Times New Roman" w:hAnsi="Verdana" w:cs="Times New Roman"/>
        </w:rPr>
        <w:t>obiectul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cererii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p w14:paraId="790C27C4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9" w:name="do|ax4"/>
      <w:r w:rsidRPr="00C338DC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8FD892F" wp14:editId="218493E3">
            <wp:extent cx="95250" cy="95250"/>
            <wp:effectExtent l="0" t="0" r="0" b="0"/>
            <wp:docPr id="27" name="do|ax4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9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ANEXA nr. 4:</w:t>
      </w:r>
      <w:r w:rsidRPr="00C338DC">
        <w:rPr>
          <w:rFonts w:ascii="Verdana" w:eastAsia="Times New Roman" w:hAnsi="Verdana" w:cs="Times New Roman"/>
        </w:rPr>
        <w:t xml:space="preserve"> </w:t>
      </w:r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ACORDUL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pacientului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afecţiuni</w:t>
      </w:r>
      <w:proofErr w:type="spellEnd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  <w:b/>
          <w:bCs/>
          <w:sz w:val="26"/>
          <w:szCs w:val="26"/>
        </w:rPr>
        <w:t>oncologice</w:t>
      </w:r>
      <w:proofErr w:type="spellEnd"/>
    </w:p>
    <w:p w14:paraId="625E85D5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0" w:name="do|ax4|pa1"/>
      <w:bookmarkEnd w:id="140"/>
      <w:r w:rsidRPr="00C338DC">
        <w:rPr>
          <w:rFonts w:ascii="Verdana" w:eastAsia="Times New Roman" w:hAnsi="Verdana" w:cs="Times New Roman"/>
        </w:rPr>
        <w:t xml:space="preserve">(- </w:t>
      </w:r>
      <w:proofErr w:type="spellStart"/>
      <w:r w:rsidRPr="00C338DC">
        <w:rPr>
          <w:rFonts w:ascii="Verdana" w:eastAsia="Times New Roman" w:hAnsi="Verdana" w:cs="Times New Roman"/>
        </w:rPr>
        <w:t>Anexa</w:t>
      </w:r>
      <w:proofErr w:type="spellEnd"/>
      <w:r w:rsidRPr="00C338DC">
        <w:rPr>
          <w:rFonts w:ascii="Verdana" w:eastAsia="Times New Roman" w:hAnsi="Verdana" w:cs="Times New Roman"/>
        </w:rPr>
        <w:t xml:space="preserve"> nr. 15 la </w:t>
      </w:r>
      <w:proofErr w:type="spellStart"/>
      <w:r w:rsidRPr="00C338DC">
        <w:rPr>
          <w:rFonts w:ascii="Verdana" w:eastAsia="Times New Roman" w:hAnsi="Verdana" w:cs="Times New Roman"/>
        </w:rPr>
        <w:t>norme</w:t>
      </w:r>
      <w:proofErr w:type="spellEnd"/>
      <w:r w:rsidRPr="00C338DC">
        <w:rPr>
          <w:rFonts w:ascii="Verdana" w:eastAsia="Times New Roman" w:hAnsi="Verdana" w:cs="Times New Roman"/>
        </w:rPr>
        <w:t>)</w:t>
      </w:r>
    </w:p>
    <w:p w14:paraId="5F41317E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1" w:name="do|ax4|pa2"/>
      <w:bookmarkEnd w:id="141"/>
      <w:proofErr w:type="spellStart"/>
      <w:r w:rsidRPr="00C338DC">
        <w:rPr>
          <w:rFonts w:ascii="Verdana" w:eastAsia="Times New Roman" w:hAnsi="Verdana" w:cs="Times New Roman"/>
        </w:rPr>
        <w:t>Unitatea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sanitară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</w:t>
      </w:r>
    </w:p>
    <w:p w14:paraId="631484F0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2" w:name="do|ax4|pa3"/>
      <w:bookmarkEnd w:id="142"/>
      <w:proofErr w:type="spellStart"/>
      <w:r w:rsidRPr="00C338DC">
        <w:rPr>
          <w:rFonts w:ascii="Verdana" w:eastAsia="Times New Roman" w:hAnsi="Verdana" w:cs="Times New Roman"/>
        </w:rPr>
        <w:t>localitatea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judeţul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sectorul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</w:t>
      </w:r>
    </w:p>
    <w:p w14:paraId="253CE70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3" w:name="do|ax4|pa4"/>
      <w:bookmarkEnd w:id="143"/>
      <w:r w:rsidRPr="00C338DC">
        <w:rPr>
          <w:rFonts w:ascii="Verdana" w:eastAsia="Times New Roman" w:hAnsi="Verdana" w:cs="Times New Roman"/>
        </w:rPr>
        <w:t xml:space="preserve">ACORDUL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</w:p>
    <w:p w14:paraId="2C78748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4" w:name="do|ax4|pa5"/>
      <w:bookmarkEnd w:id="144"/>
      <w:proofErr w:type="spellStart"/>
      <w:r w:rsidRPr="00C338DC">
        <w:rPr>
          <w:rFonts w:ascii="Verdana" w:eastAsia="Times New Roman" w:hAnsi="Verdana" w:cs="Times New Roman"/>
        </w:rPr>
        <w:t>Subsemnatul</w:t>
      </w:r>
      <w:proofErr w:type="spellEnd"/>
      <w:r w:rsidRPr="00C338DC">
        <w:rPr>
          <w:rFonts w:ascii="Verdana" w:eastAsia="Times New Roman" w:hAnsi="Verdana" w:cs="Times New Roman"/>
        </w:rPr>
        <w:t xml:space="preserve">/a, .............................................................................., CNP ........................................,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domiciliat</w:t>
      </w:r>
      <w:proofErr w:type="spellEnd"/>
      <w:r w:rsidRPr="00C338DC">
        <w:rPr>
          <w:rFonts w:ascii="Verdana" w:eastAsia="Times New Roman" w:hAnsi="Verdana" w:cs="Times New Roman"/>
        </w:rPr>
        <w:t xml:space="preserve">(ă)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str. ................................................. nr. ........, bl. ........, sc. ........, et. ........, ap. ........, </w:t>
      </w:r>
      <w:proofErr w:type="spellStart"/>
      <w:r w:rsidRPr="00C338DC">
        <w:rPr>
          <w:rFonts w:ascii="Verdana" w:eastAsia="Times New Roman" w:hAnsi="Verdana" w:cs="Times New Roman"/>
        </w:rPr>
        <w:t>sectorul</w:t>
      </w:r>
      <w:proofErr w:type="spellEnd"/>
      <w:r w:rsidRPr="00C338DC">
        <w:rPr>
          <w:rFonts w:ascii="Verdana" w:eastAsia="Times New Roman" w:hAnsi="Verdana" w:cs="Times New Roman"/>
        </w:rPr>
        <w:t xml:space="preserve"> ........, </w:t>
      </w:r>
      <w:proofErr w:type="spellStart"/>
      <w:r w:rsidRPr="00C338DC">
        <w:rPr>
          <w:rFonts w:ascii="Verdana" w:eastAsia="Times New Roman" w:hAnsi="Verdana" w:cs="Times New Roman"/>
        </w:rPr>
        <w:t>localitatea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judeţul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telefon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........................., </w:t>
      </w:r>
      <w:proofErr w:type="spellStart"/>
      <w:r w:rsidRPr="00C338DC">
        <w:rPr>
          <w:rFonts w:ascii="Verdana" w:eastAsia="Times New Roman" w:hAnsi="Verdana" w:cs="Times New Roman"/>
        </w:rPr>
        <w:t>diagnosticat</w:t>
      </w:r>
      <w:proofErr w:type="spellEnd"/>
      <w:r w:rsidRPr="00C338DC">
        <w:rPr>
          <w:rFonts w:ascii="Verdana" w:eastAsia="Times New Roman" w:hAnsi="Verdana" w:cs="Times New Roman"/>
        </w:rPr>
        <w:t xml:space="preserve"> cu ..............................................</w:t>
      </w:r>
    </w:p>
    <w:p w14:paraId="241A34B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5" w:name="do|ax4|pa6"/>
      <w:bookmarkEnd w:id="145"/>
      <w:r w:rsidRPr="00C338DC">
        <w:rPr>
          <w:rFonts w:ascii="Verdana" w:eastAsia="Times New Roman" w:hAnsi="Verdana" w:cs="Times New Roman"/>
        </w:rPr>
        <w:t>.......................................................................................................................................................</w:t>
      </w:r>
    </w:p>
    <w:p w14:paraId="1C65C8CC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6" w:name="do|ax4|pa7"/>
      <w:bookmarkEnd w:id="146"/>
      <w:r w:rsidRPr="00C338DC">
        <w:rPr>
          <w:rFonts w:ascii="Verdana" w:eastAsia="Times New Roman" w:hAnsi="Verdana" w:cs="Times New Roman"/>
        </w:rPr>
        <w:t>......................................................................................................................................................,</w:t>
      </w:r>
    </w:p>
    <w:p w14:paraId="07D4EBF1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7" w:name="do|ax4|pa8"/>
      <w:bookmarkEnd w:id="147"/>
      <w:proofErr w:type="spellStart"/>
      <w:r w:rsidRPr="00C338DC">
        <w:rPr>
          <w:rFonts w:ascii="Verdana" w:eastAsia="Times New Roman" w:hAnsi="Verdana" w:cs="Times New Roman"/>
        </w:rPr>
        <w:t>menţionez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persoana</w:t>
      </w:r>
      <w:proofErr w:type="spellEnd"/>
      <w:r w:rsidRPr="00C338DC">
        <w:rPr>
          <w:rFonts w:ascii="Verdana" w:eastAsia="Times New Roman" w:hAnsi="Verdana" w:cs="Times New Roman"/>
        </w:rPr>
        <w:t xml:space="preserve"> care </w:t>
      </w:r>
      <w:proofErr w:type="spellStart"/>
      <w:r w:rsidRPr="00C338DC">
        <w:rPr>
          <w:rFonts w:ascii="Verdana" w:eastAsia="Times New Roman" w:hAnsi="Verdana" w:cs="Times New Roman"/>
        </w:rPr>
        <w:t>mă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însoţeşte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tratamentul</w:t>
      </w:r>
      <w:proofErr w:type="spellEnd"/>
      <w:r w:rsidRPr="00C338DC">
        <w:rPr>
          <w:rFonts w:ascii="Verdana" w:eastAsia="Times New Roman" w:hAnsi="Verdana" w:cs="Times New Roman"/>
        </w:rPr>
        <w:t>/</w:t>
      </w:r>
      <w:proofErr w:type="spellStart"/>
      <w:r w:rsidRPr="00C338DC">
        <w:rPr>
          <w:rFonts w:ascii="Verdana" w:eastAsia="Times New Roman" w:hAnsi="Verdana" w:cs="Times New Roman"/>
        </w:rPr>
        <w:t>intervenţia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chirurgicală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................................................................................................................................................................................. </w:t>
      </w:r>
      <w:proofErr w:type="spellStart"/>
      <w:r w:rsidRPr="00C338DC">
        <w:rPr>
          <w:rFonts w:ascii="Verdana" w:eastAsia="Times New Roman" w:hAnsi="Verdana" w:cs="Times New Roman"/>
        </w:rPr>
        <w:t>este</w:t>
      </w:r>
      <w:proofErr w:type="spellEnd"/>
      <w:r w:rsidRPr="00C338DC">
        <w:rPr>
          <w:rFonts w:ascii="Verdana" w:eastAsia="Times New Roman" w:hAnsi="Verdana" w:cs="Times New Roman"/>
        </w:rPr>
        <w:t>:</w:t>
      </w:r>
    </w:p>
    <w:p w14:paraId="0E6C2803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8" w:name="do|ax4|pa9"/>
      <w:bookmarkEnd w:id="148"/>
      <w:r w:rsidRPr="00C338DC">
        <w:rPr>
          <w:rFonts w:ascii="Verdana" w:eastAsia="Times New Roman" w:hAnsi="Verdana" w:cs="Times New Roman"/>
        </w:rPr>
        <w:t xml:space="preserve">- </w:t>
      </w:r>
      <w:proofErr w:type="spellStart"/>
      <w:r w:rsidRPr="00C338DC">
        <w:rPr>
          <w:rFonts w:ascii="Verdana" w:eastAsia="Times New Roman" w:hAnsi="Verdana" w:cs="Times New Roman"/>
        </w:rPr>
        <w:t>numele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şi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prenumele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.............................................................................., CNP ........................................,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domiciliat</w:t>
      </w:r>
      <w:proofErr w:type="spellEnd"/>
      <w:r w:rsidRPr="00C338DC">
        <w:rPr>
          <w:rFonts w:ascii="Verdana" w:eastAsia="Times New Roman" w:hAnsi="Verdana" w:cs="Times New Roman"/>
        </w:rPr>
        <w:t xml:space="preserve">(ă)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str. ................................................. nr. ........, bl. ........, sc. ........, et. ........, ap. ........, </w:t>
      </w:r>
      <w:proofErr w:type="spellStart"/>
      <w:r w:rsidRPr="00C338DC">
        <w:rPr>
          <w:rFonts w:ascii="Verdana" w:eastAsia="Times New Roman" w:hAnsi="Verdana" w:cs="Times New Roman"/>
        </w:rPr>
        <w:t>sectorul</w:t>
      </w:r>
      <w:proofErr w:type="spellEnd"/>
      <w:r w:rsidRPr="00C338DC">
        <w:rPr>
          <w:rFonts w:ascii="Verdana" w:eastAsia="Times New Roman" w:hAnsi="Verdana" w:cs="Times New Roman"/>
        </w:rPr>
        <w:t xml:space="preserve"> ........, </w:t>
      </w:r>
      <w:proofErr w:type="spellStart"/>
      <w:r w:rsidRPr="00C338DC">
        <w:rPr>
          <w:rFonts w:ascii="Verdana" w:eastAsia="Times New Roman" w:hAnsi="Verdana" w:cs="Times New Roman"/>
        </w:rPr>
        <w:t>localitatea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judeţul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......................................, </w:t>
      </w:r>
      <w:proofErr w:type="spellStart"/>
      <w:r w:rsidRPr="00C338DC">
        <w:rPr>
          <w:rFonts w:ascii="Verdana" w:eastAsia="Times New Roman" w:hAnsi="Verdana" w:cs="Times New Roman"/>
        </w:rPr>
        <w:t>telefon</w:t>
      </w:r>
      <w:proofErr w:type="spellEnd"/>
      <w:r w:rsidRPr="00C338DC">
        <w:rPr>
          <w:rFonts w:ascii="Verdana" w:eastAsia="Times New Roman" w:hAnsi="Verdana" w:cs="Times New Roman"/>
        </w:rPr>
        <w:t xml:space="preserve"> .........................</w:t>
      </w:r>
    </w:p>
    <w:p w14:paraId="6647BC0D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9" w:name="do|ax4|pa10"/>
      <w:bookmarkEnd w:id="149"/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vederea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gestionării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numărului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zile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</w:t>
      </w:r>
      <w:proofErr w:type="spellStart"/>
      <w:r w:rsidRPr="00C338DC">
        <w:rPr>
          <w:rFonts w:ascii="Verdana" w:eastAsia="Times New Roman" w:hAnsi="Verdana" w:cs="Times New Roman"/>
        </w:rPr>
        <w:t>pentru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îngrijirea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pacientului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afecţiuni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oncologice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persoana</w:t>
      </w:r>
      <w:proofErr w:type="spellEnd"/>
      <w:r w:rsidRPr="00C338DC">
        <w:rPr>
          <w:rFonts w:ascii="Verdana" w:eastAsia="Times New Roman" w:hAnsi="Verdana" w:cs="Times New Roman"/>
        </w:rPr>
        <w:t xml:space="preserve"> care </w:t>
      </w:r>
      <w:proofErr w:type="spellStart"/>
      <w:r w:rsidRPr="00C338DC">
        <w:rPr>
          <w:rFonts w:ascii="Verdana" w:eastAsia="Times New Roman" w:hAnsi="Verdana" w:cs="Times New Roman"/>
        </w:rPr>
        <w:t>mă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însoţeşte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va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transmite</w:t>
      </w:r>
      <w:proofErr w:type="spellEnd"/>
      <w:r w:rsidRPr="00C338DC">
        <w:rPr>
          <w:rFonts w:ascii="Verdana" w:eastAsia="Times New Roman" w:hAnsi="Verdana" w:cs="Times New Roman"/>
        </w:rPr>
        <w:t xml:space="preserve"> o </w:t>
      </w:r>
      <w:proofErr w:type="spellStart"/>
      <w:r w:rsidRPr="00C338DC">
        <w:rPr>
          <w:rFonts w:ascii="Verdana" w:eastAsia="Times New Roman" w:hAnsi="Verdana" w:cs="Times New Roman"/>
        </w:rPr>
        <w:t>copie</w:t>
      </w:r>
      <w:proofErr w:type="spellEnd"/>
      <w:r w:rsidRPr="00C338DC">
        <w:rPr>
          <w:rFonts w:ascii="Verdana" w:eastAsia="Times New Roman" w:hAnsi="Verdana" w:cs="Times New Roman"/>
        </w:rPr>
        <w:t xml:space="preserve"> a </w:t>
      </w:r>
      <w:proofErr w:type="spellStart"/>
      <w:r w:rsidRPr="00C338DC">
        <w:rPr>
          <w:rFonts w:ascii="Verdana" w:eastAsia="Times New Roman" w:hAnsi="Verdana" w:cs="Times New Roman"/>
        </w:rPr>
        <w:t>certificatului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concediu</w:t>
      </w:r>
      <w:proofErr w:type="spellEnd"/>
      <w:r w:rsidRPr="00C338DC">
        <w:rPr>
          <w:rFonts w:ascii="Verdana" w:eastAsia="Times New Roman" w:hAnsi="Verdana" w:cs="Times New Roman"/>
        </w:rPr>
        <w:t xml:space="preserve"> medical la casa de </w:t>
      </w:r>
      <w:proofErr w:type="spellStart"/>
      <w:r w:rsidRPr="00C338DC">
        <w:rPr>
          <w:rFonts w:ascii="Verdana" w:eastAsia="Times New Roman" w:hAnsi="Verdana" w:cs="Times New Roman"/>
        </w:rPr>
        <w:t>asigurări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sănătate</w:t>
      </w:r>
      <w:proofErr w:type="spellEnd"/>
      <w:r w:rsidRPr="00C338DC">
        <w:rPr>
          <w:rFonts w:ascii="Verdana" w:eastAsia="Times New Roman" w:hAnsi="Verdana" w:cs="Times New Roman"/>
        </w:rPr>
        <w:t xml:space="preserve"> la care </w:t>
      </w:r>
      <w:proofErr w:type="spellStart"/>
      <w:r w:rsidRPr="00C338DC">
        <w:rPr>
          <w:rFonts w:ascii="Verdana" w:eastAsia="Times New Roman" w:hAnsi="Verdana" w:cs="Times New Roman"/>
        </w:rPr>
        <w:t>subsemnatul</w:t>
      </w:r>
      <w:proofErr w:type="spellEnd"/>
      <w:r w:rsidRPr="00C338DC">
        <w:rPr>
          <w:rFonts w:ascii="Verdana" w:eastAsia="Times New Roman" w:hAnsi="Verdana" w:cs="Times New Roman"/>
        </w:rPr>
        <w:t xml:space="preserve"> sunt </w:t>
      </w:r>
      <w:proofErr w:type="spellStart"/>
      <w:r w:rsidRPr="00C338DC">
        <w:rPr>
          <w:rFonts w:ascii="Verdana" w:eastAsia="Times New Roman" w:hAnsi="Verdana" w:cs="Times New Roman"/>
        </w:rPr>
        <w:t>luat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evidenţă</w:t>
      </w:r>
      <w:proofErr w:type="spellEnd"/>
      <w:r w:rsidRPr="00C338DC">
        <w:rPr>
          <w:rFonts w:ascii="Verdana" w:eastAsia="Times New Roman" w:hAnsi="Verdana" w:cs="Times New Roman"/>
        </w:rPr>
        <w:t xml:space="preserve">, </w:t>
      </w:r>
      <w:proofErr w:type="spellStart"/>
      <w:r w:rsidRPr="00C338DC">
        <w:rPr>
          <w:rFonts w:ascii="Verdana" w:eastAsia="Times New Roman" w:hAnsi="Verdana" w:cs="Times New Roman"/>
        </w:rPr>
        <w:t>inclusiv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prin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mijloace</w:t>
      </w:r>
      <w:proofErr w:type="spellEnd"/>
      <w:r w:rsidRPr="00C338DC">
        <w:rPr>
          <w:rFonts w:ascii="Verdana" w:eastAsia="Times New Roman" w:hAnsi="Verdana" w:cs="Times New Roman"/>
        </w:rPr>
        <w:t xml:space="preserve"> de </w:t>
      </w:r>
      <w:proofErr w:type="spellStart"/>
      <w:r w:rsidRPr="00C338DC">
        <w:rPr>
          <w:rFonts w:ascii="Verdana" w:eastAsia="Times New Roman" w:hAnsi="Verdana" w:cs="Times New Roman"/>
        </w:rPr>
        <w:t>transmitere</w:t>
      </w:r>
      <w:proofErr w:type="spellEnd"/>
      <w:r w:rsidRPr="00C338DC">
        <w:rPr>
          <w:rFonts w:ascii="Verdana" w:eastAsia="Times New Roman" w:hAnsi="Verdana" w:cs="Times New Roman"/>
        </w:rPr>
        <w:t xml:space="preserve"> la </w:t>
      </w:r>
      <w:proofErr w:type="spellStart"/>
      <w:r w:rsidRPr="00C338DC">
        <w:rPr>
          <w:rFonts w:ascii="Verdana" w:eastAsia="Times New Roman" w:hAnsi="Verdana" w:cs="Times New Roman"/>
        </w:rPr>
        <w:t>distanţă</w:t>
      </w:r>
      <w:proofErr w:type="spellEnd"/>
      <w:r w:rsidRPr="00C338DC">
        <w:rPr>
          <w:rFonts w:ascii="Verdana" w:eastAsia="Times New Roman" w:hAnsi="Verdana" w:cs="Times New Roman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C338DC" w:rsidRPr="00C338DC" w14:paraId="2E950036" w14:textId="77777777" w:rsidTr="00C338DC">
        <w:trPr>
          <w:tblCellSpacing w:w="0" w:type="dxa"/>
        </w:trPr>
        <w:tc>
          <w:tcPr>
            <w:tcW w:w="1900" w:type="pct"/>
            <w:hideMark/>
          </w:tcPr>
          <w:p w14:paraId="69062B11" w14:textId="77777777" w:rsidR="00C338DC" w:rsidRPr="00C338DC" w:rsidRDefault="00C338DC" w:rsidP="00C338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50" w:name="do|ax4|pa11"/>
            <w:bookmarkEnd w:id="150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................................</w:t>
            </w:r>
          </w:p>
        </w:tc>
        <w:tc>
          <w:tcPr>
            <w:tcW w:w="3100" w:type="pct"/>
            <w:hideMark/>
          </w:tcPr>
          <w:p w14:paraId="2CAF1E0B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pacientului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afecţiuni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oncologice</w:t>
            </w:r>
            <w:proofErr w:type="spellEnd"/>
          </w:p>
          <w:p w14:paraId="552050EE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</w:t>
            </w:r>
          </w:p>
          <w:p w14:paraId="53CD987F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însoţeşte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pacientul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afecţiuni</w:t>
            </w:r>
            <w:proofErr w:type="spellEnd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oncologice</w:t>
            </w:r>
            <w:proofErr w:type="spellEnd"/>
          </w:p>
          <w:p w14:paraId="11601868" w14:textId="77777777" w:rsidR="00C338DC" w:rsidRPr="00C338DC" w:rsidRDefault="00C338DC" w:rsidP="00C338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8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</w:t>
            </w:r>
          </w:p>
        </w:tc>
      </w:tr>
    </w:tbl>
    <w:p w14:paraId="2535D476" w14:textId="77777777" w:rsidR="00C338DC" w:rsidRPr="00C338DC" w:rsidRDefault="00C338DC" w:rsidP="00C338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1" w:name="do|pa10"/>
      <w:bookmarkEnd w:id="151"/>
      <w:proofErr w:type="spellStart"/>
      <w:r w:rsidRPr="00C338DC">
        <w:rPr>
          <w:rFonts w:ascii="Verdana" w:eastAsia="Times New Roman" w:hAnsi="Verdana" w:cs="Times New Roman"/>
        </w:rPr>
        <w:t>Publicat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în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Monitorul</w:t>
      </w:r>
      <w:proofErr w:type="spellEnd"/>
      <w:r w:rsidRPr="00C338DC">
        <w:rPr>
          <w:rFonts w:ascii="Verdana" w:eastAsia="Times New Roman" w:hAnsi="Verdana" w:cs="Times New Roman"/>
        </w:rPr>
        <w:t xml:space="preserve"> </w:t>
      </w:r>
      <w:proofErr w:type="spellStart"/>
      <w:r w:rsidRPr="00C338DC">
        <w:rPr>
          <w:rFonts w:ascii="Verdana" w:eastAsia="Times New Roman" w:hAnsi="Verdana" w:cs="Times New Roman"/>
        </w:rPr>
        <w:t>Oficial</w:t>
      </w:r>
      <w:proofErr w:type="spellEnd"/>
      <w:r w:rsidRPr="00C338DC">
        <w:rPr>
          <w:rFonts w:ascii="Verdana" w:eastAsia="Times New Roman" w:hAnsi="Verdana" w:cs="Times New Roman"/>
        </w:rPr>
        <w:t xml:space="preserve"> cu </w:t>
      </w:r>
      <w:proofErr w:type="spellStart"/>
      <w:r w:rsidRPr="00C338DC">
        <w:rPr>
          <w:rFonts w:ascii="Verdana" w:eastAsia="Times New Roman" w:hAnsi="Verdana" w:cs="Times New Roman"/>
        </w:rPr>
        <w:t>numărul</w:t>
      </w:r>
      <w:proofErr w:type="spellEnd"/>
      <w:r w:rsidRPr="00C338DC">
        <w:rPr>
          <w:rFonts w:ascii="Verdana" w:eastAsia="Times New Roman" w:hAnsi="Verdana" w:cs="Times New Roman"/>
        </w:rPr>
        <w:t xml:space="preserve"> 378 din data de 15 </w:t>
      </w:r>
      <w:proofErr w:type="spellStart"/>
      <w:r w:rsidRPr="00C338DC">
        <w:rPr>
          <w:rFonts w:ascii="Verdana" w:eastAsia="Times New Roman" w:hAnsi="Verdana" w:cs="Times New Roman"/>
        </w:rPr>
        <w:t>aprilie</w:t>
      </w:r>
      <w:proofErr w:type="spellEnd"/>
      <w:r w:rsidRPr="00C338DC">
        <w:rPr>
          <w:rFonts w:ascii="Verdana" w:eastAsia="Times New Roman" w:hAnsi="Verdana" w:cs="Times New Roman"/>
        </w:rPr>
        <w:t xml:space="preserve"> 2022</w:t>
      </w:r>
    </w:p>
    <w:p w14:paraId="42760632" w14:textId="77777777" w:rsidR="0096752C" w:rsidRDefault="0096752C"/>
    <w:sectPr w:rsidR="0096752C" w:rsidSect="003616BD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7" w:h="16840" w:code="9"/>
      <w:pgMar w:top="864" w:right="864" w:bottom="864" w:left="864" w:header="259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CC56" w14:textId="77777777" w:rsidR="003616BD" w:rsidRDefault="003616BD" w:rsidP="003616BD">
      <w:pPr>
        <w:spacing w:after="0" w:line="240" w:lineRule="auto"/>
      </w:pPr>
      <w:r>
        <w:separator/>
      </w:r>
    </w:p>
  </w:endnote>
  <w:endnote w:type="continuationSeparator" w:id="0">
    <w:p w14:paraId="5B91C6FB" w14:textId="77777777" w:rsidR="003616BD" w:rsidRDefault="003616BD" w:rsidP="0036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2549" w14:textId="77777777" w:rsidR="003616BD" w:rsidRDefault="0036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6551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52" w:name="_GoBack" w:displacedByCustomXml="prev"/>
      <w:bookmarkEnd w:id="152" w:displacedByCustomXml="prev"/>
      <w:p w14:paraId="554400FA" w14:textId="1C26E442" w:rsidR="003616BD" w:rsidRDefault="00361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AFCD" w14:textId="77777777" w:rsidR="003616BD" w:rsidRDefault="00361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9A9A" w14:textId="77777777" w:rsidR="003616BD" w:rsidRDefault="0036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6D3E" w14:textId="77777777" w:rsidR="003616BD" w:rsidRDefault="003616BD" w:rsidP="003616BD">
      <w:pPr>
        <w:spacing w:after="0" w:line="240" w:lineRule="auto"/>
      </w:pPr>
      <w:r>
        <w:separator/>
      </w:r>
    </w:p>
  </w:footnote>
  <w:footnote w:type="continuationSeparator" w:id="0">
    <w:p w14:paraId="03413F61" w14:textId="77777777" w:rsidR="003616BD" w:rsidRDefault="003616BD" w:rsidP="0036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4EFD" w14:textId="77777777" w:rsidR="003616BD" w:rsidRDefault="0036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A445" w14:textId="77777777" w:rsidR="003616BD" w:rsidRDefault="00361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671B" w14:textId="77777777" w:rsidR="003616BD" w:rsidRDefault="00361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EF"/>
    <w:rsid w:val="002F4A0F"/>
    <w:rsid w:val="003616BD"/>
    <w:rsid w:val="0096752C"/>
    <w:rsid w:val="00C338DC"/>
    <w:rsid w:val="00D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C287-B7E1-4A22-A8CA-B5BDB787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BD"/>
  </w:style>
  <w:style w:type="paragraph" w:styleId="Footer">
    <w:name w:val="footer"/>
    <w:basedOn w:val="Normal"/>
    <w:link w:val="FooterChar"/>
    <w:uiPriority w:val="99"/>
    <w:unhideWhenUsed/>
    <w:rsid w:val="0036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0451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274972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5025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81686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24023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42702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9493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7380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18955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289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688264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48713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673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14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3519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2939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203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32463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8876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732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31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75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72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42413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5780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777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56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85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67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86011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91416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052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4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98334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9421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928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87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234449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87639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32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38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2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4553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2676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06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89426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72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271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20010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1236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062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22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15070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2335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15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85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76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02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76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37107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7597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643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92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63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001773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77327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62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85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4906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1014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5301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61355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20347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851223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34353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124602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5453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72887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1884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7605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9795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9875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81725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93489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963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3863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334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6802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682816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50603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0896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5086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59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1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60698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6901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7899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397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74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12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3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82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0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79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15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297284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0803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26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4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5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07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35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74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26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226097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1540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72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9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9276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7719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4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44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082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670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68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389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16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269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58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325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1738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04008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9729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8425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8381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37028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3498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9233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43022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2635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3473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480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3073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01333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9244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85049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2768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6864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310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5530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16469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58409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55221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9956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07153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967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1242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6572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850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2581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08995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89825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279857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5030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59070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3154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546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3779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45425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04398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796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01931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3490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9477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43626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486870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rina.albu\sintact%204.0\cache\Legislatie\temp198630\00228788.htm" TargetMode="External"/><Relationship Id="rId18" Type="http://schemas.openxmlformats.org/officeDocument/2006/relationships/hyperlink" Target="file:///C:\Users\drina.albu\sintact%204.0\cache\Legislatie\temp198630\00095217.htm" TargetMode="External"/><Relationship Id="rId26" Type="http://schemas.openxmlformats.org/officeDocument/2006/relationships/hyperlink" Target="file:///C:\Users\drina.albu\sintact%204.0\cache\Legislatie\temp198630\00087775.htm" TargetMode="External"/><Relationship Id="rId39" Type="http://schemas.openxmlformats.org/officeDocument/2006/relationships/hyperlink" Target="file:///C:\Users\drina.albu\sintact%204.0\cache\Legislatie\temp198630\00087775.htm" TargetMode="External"/><Relationship Id="rId21" Type="http://schemas.openxmlformats.org/officeDocument/2006/relationships/hyperlink" Target="file:///C:\Users\drina.albu\sintact%204.0\cache\Legislatie\temp198630\00087775.htm" TargetMode="External"/><Relationship Id="rId34" Type="http://schemas.openxmlformats.org/officeDocument/2006/relationships/hyperlink" Target="file:///C:\Users\drina.albu\sintact%204.0\cache\Legislatie\temp198630\00097300.htm" TargetMode="External"/><Relationship Id="rId42" Type="http://schemas.openxmlformats.org/officeDocument/2006/relationships/hyperlink" Target="file:///C:\Users\drina.albu\sintact%204.0\cache\Legislatie\temp198630\00097300.htm" TargetMode="External"/><Relationship Id="rId47" Type="http://schemas.openxmlformats.org/officeDocument/2006/relationships/hyperlink" Target="file:///C:\Users\drina.albu\sintact%204.0\cache\Legislatie\temp198630\00190936.htm" TargetMode="External"/><Relationship Id="rId50" Type="http://schemas.openxmlformats.org/officeDocument/2006/relationships/hyperlink" Target="file:///C:\Users\drina.albu\sintact%204.0\cache\Legislatie\temp198630\00097300.htm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file:///C:\Users\drina.albu\sintact%204.0\cache\Legislatie\temp198630\00097300.htm" TargetMode="External"/><Relationship Id="rId17" Type="http://schemas.openxmlformats.org/officeDocument/2006/relationships/hyperlink" Target="file:///C:\Users\drina.albu\sintact%204.0\cache\Legislatie\temp198630\00129795.htm" TargetMode="External"/><Relationship Id="rId25" Type="http://schemas.openxmlformats.org/officeDocument/2006/relationships/hyperlink" Target="file:///C:\Users\drina.albu\sintact%204.0\cache\Legislatie\temp198630\00212604.htm" TargetMode="External"/><Relationship Id="rId33" Type="http://schemas.openxmlformats.org/officeDocument/2006/relationships/hyperlink" Target="file:///C:\Users\drina.albu\sintact%204.0\cache\Legislatie\temp198630\00087775.htm" TargetMode="External"/><Relationship Id="rId38" Type="http://schemas.openxmlformats.org/officeDocument/2006/relationships/hyperlink" Target="file:///C:\Users\drina.albu\sintact%204.0\cache\Legislatie\temp198630\00097300.htm" TargetMode="External"/><Relationship Id="rId46" Type="http://schemas.openxmlformats.org/officeDocument/2006/relationships/hyperlink" Target="file:///C:\Users\drina.albu\sintact%204.0\cache\Legislatie\temp198630\00190941.ht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drina.albu\sintact%204.0\cache\Legislatie\temp198630\00087775.htm" TargetMode="External"/><Relationship Id="rId20" Type="http://schemas.openxmlformats.org/officeDocument/2006/relationships/hyperlink" Target="file:///C:\Users\drina.albu\sintact%204.0\cache\Legislatie\temp198630\00190941.htm" TargetMode="External"/><Relationship Id="rId29" Type="http://schemas.openxmlformats.org/officeDocument/2006/relationships/hyperlink" Target="file:///C:\Users\drina.albu\sintact%204.0\cache\Legislatie\temp198630\00097300.htm" TargetMode="External"/><Relationship Id="rId41" Type="http://schemas.openxmlformats.org/officeDocument/2006/relationships/hyperlink" Target="file:///C:\Users\drina.albu\sintact%204.0\cache\Legislatie\temp198630\00087775.htm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file:///C:\Users\drina.albu\sintact%204.0\cache\Legislatie\temp198630\00230573.HTM" TargetMode="External"/><Relationship Id="rId11" Type="http://schemas.openxmlformats.org/officeDocument/2006/relationships/hyperlink" Target="file:///C:\Users\drina.albu\sintact%204.0\cache\Legislatie\temp198630\00087775.htm" TargetMode="External"/><Relationship Id="rId24" Type="http://schemas.openxmlformats.org/officeDocument/2006/relationships/hyperlink" Target="file:///C:\Users\drina.albu\sintact%204.0\cache\Legislatie\temp198630\00097300.htm" TargetMode="External"/><Relationship Id="rId32" Type="http://schemas.openxmlformats.org/officeDocument/2006/relationships/hyperlink" Target="file:///C:\Users\drina.albu\sintact%204.0\cache\Legislatie\temp198630\00212604.htm" TargetMode="External"/><Relationship Id="rId37" Type="http://schemas.openxmlformats.org/officeDocument/2006/relationships/hyperlink" Target="file:///C:\Users\drina.albu\sintact%204.0\cache\Legislatie\temp198630\00087775.htm" TargetMode="External"/><Relationship Id="rId40" Type="http://schemas.openxmlformats.org/officeDocument/2006/relationships/hyperlink" Target="file:///C:\Users\drina.albu\sintact%204.0\cache\Legislatie\temp198630\00097300.htm" TargetMode="External"/><Relationship Id="rId45" Type="http://schemas.openxmlformats.org/officeDocument/2006/relationships/hyperlink" Target="file:///C:\Users\drina.albu\sintact%204.0\cache\Legislatie\temp198630\00190936.htm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file:///C:\Users\drina.albu\sintact%204.0\cache\Legislatie\temp198630\00230070.htm" TargetMode="External"/><Relationship Id="rId23" Type="http://schemas.openxmlformats.org/officeDocument/2006/relationships/hyperlink" Target="file:///C:\Users\drina.albu\sintact%204.0\cache\Legislatie\temp198630\00087775.htm" TargetMode="External"/><Relationship Id="rId28" Type="http://schemas.openxmlformats.org/officeDocument/2006/relationships/hyperlink" Target="file:///C:\Users\drina.albu\sintact%204.0\cache\Legislatie\temp198630\00087775.htm" TargetMode="External"/><Relationship Id="rId36" Type="http://schemas.openxmlformats.org/officeDocument/2006/relationships/hyperlink" Target="file:///C:\Users\drina.albu\sintact%204.0\cache\Legislatie\temp198630\00097300.htm" TargetMode="External"/><Relationship Id="rId49" Type="http://schemas.openxmlformats.org/officeDocument/2006/relationships/hyperlink" Target="file:///C:\Users\drina.albu\sintact%204.0\cache\Legislatie\temp198630\00087775.htm" TargetMode="External"/><Relationship Id="rId57" Type="http://schemas.openxmlformats.org/officeDocument/2006/relationships/header" Target="header3.xml"/><Relationship Id="rId10" Type="http://schemas.openxmlformats.org/officeDocument/2006/relationships/hyperlink" Target="file:///C:\Users\drina.albu\sintact%204.0\cache\Legislatie\temp198630\00190941.htm" TargetMode="External"/><Relationship Id="rId19" Type="http://schemas.openxmlformats.org/officeDocument/2006/relationships/hyperlink" Target="file:///C:\Users\drina.albu\sintact%204.0\cache\Legislatie\temp198630\00190936.htm" TargetMode="External"/><Relationship Id="rId31" Type="http://schemas.openxmlformats.org/officeDocument/2006/relationships/hyperlink" Target="file:///C:\Users\drina.albu\sintact%204.0\cache\Legislatie\temp198630\00212604.htm" TargetMode="External"/><Relationship Id="rId44" Type="http://schemas.openxmlformats.org/officeDocument/2006/relationships/hyperlink" Target="file:///C:\Users\drina.albu\sintact%204.0\cache\Legislatie\temp198630\00097300.htm" TargetMode="External"/><Relationship Id="rId52" Type="http://schemas.openxmlformats.org/officeDocument/2006/relationships/hyperlink" Target="file:///C:\Users\drina.albu\sintact%204.0\cache\Legislatie\temp198630\00190941.htm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drina.albu\sintact%204.0\cache\Legislatie\temp198630\00190936.htm" TargetMode="External"/><Relationship Id="rId14" Type="http://schemas.openxmlformats.org/officeDocument/2006/relationships/hyperlink" Target="file:///C:\Users\drina.albu\sintact%204.0\cache\Legislatie\temp198630\00087775.htm" TargetMode="External"/><Relationship Id="rId22" Type="http://schemas.openxmlformats.org/officeDocument/2006/relationships/hyperlink" Target="file:///C:\Users\drina.albu\sintact%204.0\cache\Legislatie\temp198630\00097300.htm" TargetMode="External"/><Relationship Id="rId27" Type="http://schemas.openxmlformats.org/officeDocument/2006/relationships/hyperlink" Target="file:///C:\Users\drina.albu\sintact%204.0\cache\Legislatie\temp198630\00097300.htm" TargetMode="External"/><Relationship Id="rId30" Type="http://schemas.openxmlformats.org/officeDocument/2006/relationships/hyperlink" Target="file:///C:\Users\drina.albu\sintact%204.0\cache\Legislatie\temp198630\00212604.htm" TargetMode="External"/><Relationship Id="rId35" Type="http://schemas.openxmlformats.org/officeDocument/2006/relationships/hyperlink" Target="file:///C:\Users\drina.albu\sintact%204.0\cache\Legislatie\temp198630\00087775.htm" TargetMode="External"/><Relationship Id="rId43" Type="http://schemas.openxmlformats.org/officeDocument/2006/relationships/hyperlink" Target="file:///C:\Users\drina.albu\sintact%204.0\cache\Legislatie\temp198630\00087775.htm" TargetMode="External"/><Relationship Id="rId48" Type="http://schemas.openxmlformats.org/officeDocument/2006/relationships/hyperlink" Target="file:///C:\Users\drina.albu\sintact%204.0\cache\Legislatie\temp198630\00190941.htm" TargetMode="External"/><Relationship Id="rId56" Type="http://schemas.openxmlformats.org/officeDocument/2006/relationships/footer" Target="footer2.xml"/><Relationship Id="rId8" Type="http://schemas.openxmlformats.org/officeDocument/2006/relationships/hyperlink" Target="file:///C:\Users\drina.albu\sintact%204.0\cache\Legislatie\temp198630\00190937.htm" TargetMode="External"/><Relationship Id="rId51" Type="http://schemas.openxmlformats.org/officeDocument/2006/relationships/hyperlink" Target="file:///C:\Users\drina.albu\sintact%204.0\cache\Legislatie\temp198630\00190936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4706</Words>
  <Characters>26826</Characters>
  <Application>Microsoft Office Word</Application>
  <DocSecurity>0</DocSecurity>
  <Lines>223</Lines>
  <Paragraphs>62</Paragraphs>
  <ScaleCrop>false</ScaleCrop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Drina ALBU</cp:lastModifiedBy>
  <cp:revision>3</cp:revision>
  <dcterms:created xsi:type="dcterms:W3CDTF">2022-04-19T09:07:00Z</dcterms:created>
  <dcterms:modified xsi:type="dcterms:W3CDTF">2022-04-19T09:10:00Z</dcterms:modified>
</cp:coreProperties>
</file>